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e26ad23f145bc" w:history="1">
              <w:r>
                <w:rPr>
                  <w:rStyle w:val="Hyperlink"/>
                </w:rPr>
                <w:t>2023-2029年全球与中国维生素C钙行业发展深度调研与未来趋势预测报告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e26ad23f145bc" w:history="1">
              <w:r>
                <w:rPr>
                  <w:rStyle w:val="Hyperlink"/>
                </w:rPr>
                <w:t>2023-2029年全球与中国维生素C钙行业发展深度调研与未来趋势预测报告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e26ad23f145bc" w:history="1">
                <w:r>
                  <w:rPr>
                    <w:rStyle w:val="Hyperlink"/>
                  </w:rPr>
                  <w:t>https://www.20087.com/2/10/WeiShengSuCGaiWeiLaiFaZhanQuShi.html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钙是一种结合了维生素C和钙的复合营养补充剂，因其既能补充维生素C又能促进钙吸收的特点，在保健品市场中占有一定份额。近年来，随着消费者对健康生活方式的追求，维生素C钙的需求量逐渐上升。目前，维生素C钙产品的形式多样，包括片剂、胶囊和粉末等多种形态，能够满足不同人群的服用习惯。同时，随着配方技术的进步，一些产品加入了额外的营养成分，增强了其综合保健效果。</w:t>
      </w:r>
      <w:r>
        <w:rPr>
          <w:rFonts w:hint="eastAsia"/>
        </w:rPr>
        <w:br/>
      </w:r>
      <w:r>
        <w:rPr>
          <w:rFonts w:hint="eastAsia"/>
        </w:rPr>
        <w:t>　　未来，维生素C钙市场预计将持续增长。一方面，随着人们对营养补充品认知度的提高，对高品质维生素C钙产品的需求将持续增加。另一方面，随着科研成果的转化应用，更加科学配比的维生素C钙产品将不断推出，满足不同人群的具体健康需求。此外，随着消费者对透明度和来源可追溯性的重视，那些能够提供完整生产信息和质量认证的品牌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e26ad23f145bc" w:history="1">
        <w:r>
          <w:rPr>
            <w:rStyle w:val="Hyperlink"/>
          </w:rPr>
          <w:t>2023-2029年全球与中国维生素C钙行业发展深度调研与未来趋势预测报告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维生素C钙行业的市场规模、需求变化、产业链动态及区域发展格局。报告重点解读了维生素C钙行业竞争态势与重点企业的市场表现，并通过科学研判行业趋势与前景，揭示了维生素C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中国维生素C钙概述</w:t>
      </w:r>
      <w:r>
        <w:rPr>
          <w:rFonts w:hint="eastAsia"/>
        </w:rPr>
        <w:br/>
      </w:r>
      <w:r>
        <w:rPr>
          <w:rFonts w:hint="eastAsia"/>
        </w:rPr>
        <w:t>　　第一节 维生素C钙行业定义</w:t>
      </w:r>
      <w:r>
        <w:rPr>
          <w:rFonts w:hint="eastAsia"/>
        </w:rPr>
        <w:br/>
      </w:r>
      <w:r>
        <w:rPr>
          <w:rFonts w:hint="eastAsia"/>
        </w:rPr>
        <w:t>　　第二节 维生素C钙行业发展特性</w:t>
      </w:r>
      <w:r>
        <w:rPr>
          <w:rFonts w:hint="eastAsia"/>
        </w:rPr>
        <w:br/>
      </w:r>
      <w:r>
        <w:rPr>
          <w:rFonts w:hint="eastAsia"/>
        </w:rPr>
        <w:t>　　第三节 维生素C钙产业链分析</w:t>
      </w:r>
      <w:r>
        <w:rPr>
          <w:rFonts w:hint="eastAsia"/>
        </w:rPr>
        <w:br/>
      </w:r>
      <w:r>
        <w:rPr>
          <w:rFonts w:hint="eastAsia"/>
        </w:rPr>
        <w:t>　　第四节 维生素C钙行业生命周期分析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2022-2023年全球主要维生素C钙市场发展概况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全球维生素C钙市场发展分析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欧洲地区主要国家维生素C钙市场概况</w:t>
      </w:r>
      <w:r>
        <w:rPr>
          <w:rFonts w:hint="eastAsia"/>
        </w:rPr>
        <w:br/>
      </w:r>
      <w:r>
        <w:rPr>
          <w:rFonts w:hint="eastAsia"/>
        </w:rPr>
        <w:t>　　第三节 北美地区维生素C钙市场概况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亚洲地区主要国家维生素C钙市场概况</w:t>
      </w:r>
      <w:r>
        <w:rPr>
          <w:rFonts w:hint="eastAsia"/>
        </w:rPr>
        <w:br/>
      </w:r>
      <w:r>
        <w:rPr>
          <w:rFonts w:hint="eastAsia"/>
        </w:rPr>
        <w:t>　　第五节 全球维生素C钙市场发展预测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2022-2023年中国维生素C钙发展环境分析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维生素C钙行业相关政策、标准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维生素C钙行业相关发展规划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中国维生素C钙技术发展分析</w:t>
      </w:r>
      <w:r>
        <w:rPr>
          <w:rFonts w:hint="eastAsia"/>
        </w:rPr>
        <w:br/>
      </w:r>
      <w:r>
        <w:rPr>
          <w:rFonts w:hint="eastAsia"/>
        </w:rPr>
        <w:t>　　第一节 当前维生素C钙技术发展现状分析</w:t>
      </w:r>
      <w:r>
        <w:rPr>
          <w:rFonts w:hint="eastAsia"/>
        </w:rPr>
        <w:br/>
      </w:r>
      <w:r>
        <w:rPr>
          <w:rFonts w:hint="eastAsia"/>
        </w:rPr>
        <w:t>　　第二节 维生素C钙生产中需注意的问题</w:t>
      </w:r>
      <w:r>
        <w:rPr>
          <w:rFonts w:hint="eastAsia"/>
        </w:rPr>
        <w:br/>
      </w:r>
      <w:r>
        <w:rPr>
          <w:rFonts w:hint="eastAsia"/>
        </w:rPr>
        <w:t>　　第三节 维生素C钙行业主要技术发展趋势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维生素C钙市场特性分析</w:t>
      </w:r>
      <w:r>
        <w:rPr>
          <w:rFonts w:hint="eastAsia"/>
        </w:rPr>
        <w:br/>
      </w:r>
      <w:r>
        <w:rPr>
          <w:rFonts w:hint="eastAsia"/>
        </w:rPr>
        <w:t>　　第一节 维生素C钙行业集中度分析</w:t>
      </w:r>
      <w:r>
        <w:rPr>
          <w:rFonts w:hint="eastAsia"/>
        </w:rPr>
        <w:br/>
      </w:r>
      <w:r>
        <w:rPr>
          <w:rFonts w:hint="eastAsia"/>
        </w:rPr>
        <w:t>　　第二节 维生素C钙行业SWOT分析</w:t>
      </w:r>
      <w:r>
        <w:rPr>
          <w:rFonts w:hint="eastAsia"/>
        </w:rPr>
        <w:br/>
      </w:r>
      <w:r>
        <w:rPr>
          <w:rFonts w:hint="eastAsia"/>
        </w:rPr>
        <w:t>　　　　一、维生素C钙行业优势</w:t>
      </w:r>
      <w:r>
        <w:rPr>
          <w:rFonts w:hint="eastAsia"/>
        </w:rPr>
        <w:br/>
      </w:r>
      <w:r>
        <w:rPr>
          <w:rFonts w:hint="eastAsia"/>
        </w:rPr>
        <w:t>　　　　二、维生素C钙行业劣势</w:t>
      </w:r>
      <w:r>
        <w:rPr>
          <w:rFonts w:hint="eastAsia"/>
        </w:rPr>
        <w:br/>
      </w:r>
      <w:r>
        <w:rPr>
          <w:rFonts w:hint="eastAsia"/>
        </w:rPr>
        <w:t>　　　　三、维生素C钙行业机会</w:t>
      </w:r>
      <w:r>
        <w:rPr>
          <w:rFonts w:hint="eastAsia"/>
        </w:rPr>
        <w:br/>
      </w:r>
      <w:r>
        <w:rPr>
          <w:rFonts w:hint="eastAsia"/>
        </w:rPr>
        <w:t>　　　　四、维生素C钙行业风险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中国维生素C钙发展现状</w:t>
      </w:r>
      <w:r>
        <w:rPr>
          <w:rFonts w:hint="eastAsia"/>
        </w:rPr>
        <w:br/>
      </w:r>
      <w:r>
        <w:rPr>
          <w:rFonts w:hint="eastAsia"/>
        </w:rPr>
        <w:t>　　第一节 中国维生素C钙市场现状分析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中国维生素C钙行业产量情况分析及预测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一、维生素C钙总体产能规模</w:t>
      </w:r>
      <w:r>
        <w:rPr>
          <w:rFonts w:hint="eastAsia"/>
        </w:rPr>
        <w:br/>
      </w:r>
      <w:r>
        <w:rPr>
          <w:rFonts w:hint="eastAsia"/>
        </w:rPr>
        <w:t>　　　　二、维生素C钙生产区域分布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三、2018-2023年中国维生素C钙产量统计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四、2023-2029年中国维生素C钙产量预测</w:t>
      </w:r>
      <w:r>
        <w:rPr>
          <w:rFonts w:hint="eastAsia"/>
        </w:rPr>
        <w:br/>
      </w:r>
      <w:r>
        <w:rPr>
          <w:rFonts w:hint="eastAsia"/>
        </w:rPr>
        <w:t>　　第三节 中国维生素C钙市场需求分析及预测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一、中国维生素C钙市场需求特点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二、2018-2023年中国维生素C钙市场需求量统计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三、2023-2029年中国维生素C钙市场需求量预测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中国维生素C钙价格趋势分析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一、2018-2023年中国维生素C钙市场价格趋势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二、2023-2029年中国维生素C钙市场价格走势预测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2018-2023年维生素C钙行业经济运行状况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2018-2023年中国维生素C钙行业盈利能力分析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2018-2023年中国维生素C钙行业发展能力分析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2018-2023年维生素C钙行业偿债能力分析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2018-2023年维生素C钙制造企业数量分析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维生素C钙行业上、下游市场分析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维生素C钙行业上游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维生素C钙行业下游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中国维生素C钙行业重点地区发展分析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维生素C钙行业重点区域市场结构调研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**地区维生素C钙市场发展分析</w:t>
      </w:r>
      <w:r>
        <w:rPr>
          <w:rFonts w:hint="eastAsia"/>
        </w:rPr>
        <w:br/>
      </w:r>
      <w:r>
        <w:rPr>
          <w:rFonts w:hint="eastAsia"/>
        </w:rPr>
        <w:t>　　第三节 **地区维生素C钙市场发展分析</w:t>
      </w:r>
      <w:r>
        <w:rPr>
          <w:rFonts w:hint="eastAsia"/>
        </w:rPr>
        <w:br/>
      </w:r>
      <w:r>
        <w:rPr>
          <w:rFonts w:hint="eastAsia"/>
        </w:rPr>
        <w:t>　　第四节 **地区维生素C钙市场发展分析</w:t>
      </w:r>
      <w:r>
        <w:rPr>
          <w:rFonts w:hint="eastAsia"/>
        </w:rPr>
        <w:br/>
      </w:r>
      <w:r>
        <w:rPr>
          <w:rFonts w:hint="eastAsia"/>
        </w:rPr>
        <w:t>　　第五节 **地区维生素C钙市场发展分析</w:t>
      </w:r>
      <w:r>
        <w:rPr>
          <w:rFonts w:hint="eastAsia"/>
        </w:rPr>
        <w:br/>
      </w:r>
      <w:r>
        <w:rPr>
          <w:rFonts w:hint="eastAsia"/>
        </w:rPr>
        <w:t>　　第六节 **地区维生素C钙市场发展分析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2018-2023年中国维生素C钙进出口分析</w:t>
      </w:r>
      <w:r>
        <w:rPr>
          <w:rFonts w:hint="eastAsia"/>
        </w:rPr>
        <w:br/>
      </w:r>
      <w:r>
        <w:rPr>
          <w:rFonts w:hint="eastAsia"/>
        </w:rPr>
        <w:t>　　第一节 维生素C钙进口情况分析</w:t>
      </w:r>
      <w:r>
        <w:rPr>
          <w:rFonts w:hint="eastAsia"/>
        </w:rPr>
        <w:br/>
      </w:r>
      <w:r>
        <w:rPr>
          <w:rFonts w:hint="eastAsia"/>
        </w:rPr>
        <w:t>　　第二节 维生素C钙出口情况分析</w:t>
      </w:r>
      <w:r>
        <w:rPr>
          <w:rFonts w:hint="eastAsia"/>
        </w:rPr>
        <w:br/>
      </w:r>
      <w:r>
        <w:rPr>
          <w:rFonts w:hint="eastAsia"/>
        </w:rPr>
        <w:t>　　第三节 影响维生素C钙进出口因素分析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维生素C钙行业重点企业竞争力分析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维生素C钙行业企业经营策略研究分析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维生素C钙企业多样化经营策略分析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一、维生素C钙企业多样化经营情况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二、现行维生素C钙行业多样化经营的方向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大型维生素C钙企业集团未来发展策略分析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对中小维生素C钙企业生产经营的建议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维生素C钙行业投资风险预警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影响维生素C钙行业发展的主要因素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一、2023年影响维生素C钙行业运行的有利因素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二、2023年影响维生素C钙行业运行的稳定因素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三、2023年影响维生素C钙行业运行的不利因素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四、2023年我国维生素C钙行业发展面临的挑战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五、2023年我国维生素C钙行业发展面临的机遇</w:t>
      </w:r>
      <w:r>
        <w:rPr>
          <w:rFonts w:hint="eastAsia"/>
        </w:rPr>
        <w:br/>
      </w:r>
      <w:r>
        <w:rPr>
          <w:rFonts w:hint="eastAsia"/>
        </w:rPr>
        <w:t>　　第二节 维生素C钙行业投资风险预警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一、维生素C钙行业市场风险预测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二、维生素C钙行业政策风险预测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三、维生素C钙行业经营风险预测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四、维生素C钙行业技术风险预测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五、维生素C钙行业竞争风险预测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六、维生素C钙行业其他风险预测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维生素C钙投资建议</w:t>
      </w:r>
      <w:r>
        <w:rPr>
          <w:rFonts w:hint="eastAsia"/>
        </w:rPr>
        <w:br/>
      </w:r>
      <w:r>
        <w:rPr>
          <w:rFonts w:hint="eastAsia"/>
        </w:rPr>
        <w:t>　　第一节 维生素C钙行业投资环境分析</w:t>
      </w:r>
      <w:r>
        <w:rPr>
          <w:rFonts w:hint="eastAsia"/>
        </w:rPr>
        <w:br/>
      </w:r>
      <w:r>
        <w:rPr>
          <w:rFonts w:hint="eastAsia"/>
        </w:rPr>
        <w:t>　　第二节 维生素C钙行业投资进入壁垒分析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维生素C钙行业历程</w:t>
      </w:r>
      <w:r>
        <w:rPr>
          <w:rFonts w:hint="eastAsia"/>
        </w:rPr>
        <w:br/>
      </w:r>
      <w:r>
        <w:rPr>
          <w:rFonts w:hint="eastAsia"/>
        </w:rPr>
        <w:t>　　图表 维生素C钙行业生命周期</w:t>
      </w:r>
      <w:r>
        <w:rPr>
          <w:rFonts w:hint="eastAsia"/>
        </w:rPr>
        <w:br/>
      </w:r>
      <w:r>
        <w:rPr>
          <w:rFonts w:hint="eastAsia"/>
        </w:rPr>
        <w:t>　　图表 维生素C钙行业产业链分析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2018-2023年中国维生素C钙行业市场规模及增长情况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2018-2023年维生素C钙行业市场容量分析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2018-2023年中国维生素C钙行业产能统计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2018-2023年中国维生素C钙行业产量及增长趋势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2018-2023年中国维生素C钙市场需求量及增速统计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2023年中国维生素C钙行业需求领域分布格局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2018-2023年中国维生素C钙行业销售收入分析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2018-2023年中国维生素C钙行业盈利情况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2018-2023年中国维生素C钙行业利润总额统计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2018-2023年中国维生素C钙进口数量分析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2018-2023年中国维生素C钙进口金额分析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2018-2023年中国维生素C钙出口数量分析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2018-2023年中国维生素C钙出口金额分析</w:t>
      </w:r>
      <w:r>
        <w:rPr>
          <w:rFonts w:hint="eastAsia"/>
        </w:rPr>
        <w:br/>
      </w:r>
      <w:r>
        <w:rPr>
          <w:rFonts w:hint="eastAsia"/>
        </w:rPr>
        <w:t>　　图表 2023年中国维生素C钙进口国家及地区分析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2023年中国维生素C钙出口国家及地区分析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2018-2023年中国维生素C钙行业企业数量情况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2018-2023年中国维生素C钙行业企业平均规模情况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**地区维生素C钙市场规模及增长情况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维生素C钙重点企业（一）经营情况分析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维生素C钙重点企业（一）主要经济指标情况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维生素C钙重点企业（二）经营情况分析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维生素C钙重点企业（二）主要经济指标情况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维生素C钙重点企业（三）经营情况分析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维生素C钙重点企业（三）主要经济指标情况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2023-2029年中国维生素C钙行业产能预测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2023-2029年中国维生素C钙行业产量预测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2023-2029年中国维生素C钙市场需求量预测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2023-2029年中国维生素C钙行业供需平衡预测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2023-2029年中国维生素C钙行业市场容量预测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2023-2029年中国维生素C钙行业市场规模预测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2023-2029年中国维生素C钙市场前景分析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2023-2029年中国维生素C钙行业发展趋势预测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e26ad23f145bc" w:history="1">
        <w:r>
          <w:rPr>
            <w:rStyle w:val="Hyperlink"/>
          </w:rPr>
          <w:t>2023-2029年全球与中国维生素C钙行业发展深度调研与未来趋势预测报告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e26ad23f145bc" w:history="1">
        <w:r>
          <w:rPr>
            <w:rStyle w:val="Hyperlink"/>
          </w:rPr>
          <w:t>https://www.20087.com/2/10/WeiShengSuCGaiWeiLaiFaZhanQuShi.html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c钙胶囊的作用、维生素C钙中有钙吗、每天吃200㎎维C算过量吗、维生素C钙与维生素c的区别、维生素c片吃多久停一次、维生素C钙胶囊多少钱一盒、小孩钙和维生素c能一起吃吗、维生素C钙片作用与功效、正常人每天吃维C片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675a027964d7d" w:history="1">
      <w:r>
        <w:rPr>
          <w:rStyle w:val="Hyperlink"/>
        </w:rPr>
        <w:t>2023-2029年全球与中国维生素C钙行业发展深度调研与未来趋势预测报告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WeiShengSuCGaiWeiLaiFaZhanQuShi.html" TargetMode="External" Id="Rb12e26ad23f1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WeiShengSuCGaiWeiLaiFaZhanQuShi.html" TargetMode="External" Id="R254675a02796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2022-12-17T07:56:00Z</dcterms:created>
  <dcterms:modified xsi:type="dcterms:W3CDTF">2022-12-17T08:56:00Z</dcterms:modified>
  <dc:subject>2023-2029年全球与中国维生素C钙行业发展深度调研与未来趋势预测报告</dc:subject>
  <dc:title>2023-2029年全球与中国维生素C钙行业发展深度调研与未来趋势预测报告</dc:title>
  <cp:keywords>2023-2029年全球与中国维生素C钙行业发展深度调研与未来趋势预测报告</cp:keywords>
  <dc:description>2023-2029年全球与中国维生素C钙行业发展深度调研与未来趋势预测报告</dc:description>
</cp:coreProperties>
</file>