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5abd7afc84944" w:history="1">
              <w:r>
                <w:rPr>
                  <w:rStyle w:val="Hyperlink"/>
                </w:rPr>
                <w:t>中国通信运营商行业研究分析与前景趋势预测报告（2024-2030年）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5abd7afc84944" w:history="1">
              <w:r>
                <w:rPr>
                  <w:rStyle w:val="Hyperlink"/>
                </w:rPr>
                <w:t>中国通信运营商行业研究分析与前景趋势预测报告（2024-2030年）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5abd7afc84944" w:history="1">
                <w:r>
                  <w:rPr>
                    <w:rStyle w:val="Hyperlink"/>
                  </w:rPr>
                  <w:t>https://www.20087.com/2/50/TongXinYunYingShangDeFaZhanQuShi.html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运营商在全球范围内提供固定和移动通信服务，包括语音通话、数据传输和多媒体服务。近年来，随着5G网络的部署和物联网的兴起，通信运营商的服务质量和覆盖范围有了显著提升。运营商不仅扩大了网络基础设施，还推出了更高带宽和更低延迟的通信服务，满足了企业和消费者对高速数据传输的需求。同时，网络安全和隐私保护措施的加强，增强了用户对服务的信任。</w:t>
      </w:r>
      <w:r>
        <w:rPr>
          <w:rFonts w:hint="eastAsia"/>
        </w:rPr>
        <w:br/>
      </w:r>
      <w:r>
        <w:rPr>
          <w:rFonts w:hint="eastAsia"/>
        </w:rPr>
        <w:t>　　未来，通信运营商将更加聚焦于网络的智能化和个性化服务。随着6G技术的研发和部署，将实现更高速、更广覆盖和更低功耗的通信网络，支撑起虚拟现实、增强现实和自动驾驶等新兴应用。同时，人工智能和大数据分析将提供定制化的服务体验，如个性化推荐和智能客服，提升用户满意度。此外，随着区块链和加密技术的应用，通信运营商将强化数据安全和隐私保护，建立更加可信的通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5abd7afc84944" w:history="1">
        <w:r>
          <w:rPr>
            <w:rStyle w:val="Hyperlink"/>
          </w:rPr>
          <w:t>中国通信运营商行业研究分析与前景趋势预测报告（2024-2030年）</w:t>
        </w:r>
      </w:hyperlink>
      <w:r>
        <w:rPr>
          <w:rFonts w:hint="eastAsia"/>
        </w:rPr>
        <w:t>》在多年通信运营商行业研究结论的基础上，结合中国通信运营商行业市场的发展现状，通过资深研究团队对通信运营商市场各类资讯进行整理分析，并依托国家权威数据资源和长期市场监测的数据库，对通信运营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25abd7afc84944" w:history="1">
        <w:r>
          <w:rPr>
            <w:rStyle w:val="Hyperlink"/>
          </w:rPr>
          <w:t>中国通信运营商行业研究分析与前景趋势预测报告（2024-2030年）</w:t>
        </w:r>
      </w:hyperlink>
      <w:r>
        <w:rPr>
          <w:rFonts w:hint="eastAsia"/>
        </w:rPr>
        <w:t>可以帮助投资者准确把握通信运营商行业的市场现状，为投资者进行投资作出通信运营商行业前景预判，挖掘通信运营商行业投资价值，同时提出通信运营商行业投资策略、营销策略等方面的建议。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通信运营商产业概述</w:t>
      </w:r>
      <w:r>
        <w:rPr>
          <w:rFonts w:hint="eastAsia"/>
        </w:rPr>
        <w:br/>
      </w:r>
      <w:r>
        <w:rPr>
          <w:rFonts w:hint="eastAsia"/>
        </w:rPr>
        <w:t>　　第一节 通信运营商定义</w:t>
      </w:r>
      <w:r>
        <w:rPr>
          <w:rFonts w:hint="eastAsia"/>
        </w:rPr>
        <w:br/>
      </w:r>
      <w:r>
        <w:rPr>
          <w:rFonts w:hint="eastAsia"/>
        </w:rPr>
        <w:t>　　第二节 通信运营商行业特点</w:t>
      </w:r>
      <w:r>
        <w:rPr>
          <w:rFonts w:hint="eastAsia"/>
        </w:rPr>
        <w:br/>
      </w:r>
      <w:r>
        <w:rPr>
          <w:rFonts w:hint="eastAsia"/>
        </w:rPr>
        <w:t>　　第三节 通信运营商发展历程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2023-2024年中国通信运营商行业运行环境分析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中国通信运营商运行经济环境分析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三、经济发展对通信运营商行业的影响</w:t>
      </w:r>
      <w:r>
        <w:rPr>
          <w:rFonts w:hint="eastAsia"/>
        </w:rPr>
        <w:br/>
      </w:r>
      <w:r>
        <w:rPr>
          <w:rFonts w:hint="eastAsia"/>
        </w:rPr>
        <w:t>　　第二节 中国通信运营商产业政策环境分析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一、通信运营商行业监管体制</w:t>
      </w:r>
      <w:r>
        <w:rPr>
          <w:rFonts w:hint="eastAsia"/>
        </w:rPr>
        <w:br/>
      </w:r>
      <w:r>
        <w:rPr>
          <w:rFonts w:hint="eastAsia"/>
        </w:rPr>
        <w:t>　　　　二、通信运营商行业主要法规政策</w:t>
      </w:r>
      <w:r>
        <w:rPr>
          <w:rFonts w:hint="eastAsia"/>
        </w:rPr>
        <w:br/>
      </w:r>
      <w:r>
        <w:rPr>
          <w:rFonts w:hint="eastAsia"/>
        </w:rPr>
        <w:t>　　第三节 中国通信运营商产业社会环境分析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国外通信运营商行业发展态势分析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国外通信运营商市场发展现状分析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国外主要国家、地区通信运营商市场现状</w:t>
      </w:r>
      <w:r>
        <w:rPr>
          <w:rFonts w:hint="eastAsia"/>
        </w:rPr>
        <w:br/>
      </w:r>
      <w:r>
        <w:rPr>
          <w:rFonts w:hint="eastAsia"/>
        </w:rPr>
        <w:t>　　第三节 国外通信运营商行业发展趋势预测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中国通信运营商行业发展调研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2019-2024年中国通信运营商行业规模情况</w:t>
      </w:r>
      <w:r>
        <w:rPr>
          <w:rFonts w:hint="eastAsia"/>
        </w:rPr>
        <w:br/>
      </w:r>
      <w:r>
        <w:rPr>
          <w:rFonts w:hint="eastAsia"/>
        </w:rPr>
        <w:t>　　　　一、通信运营商行业市场规模状况</w:t>
      </w:r>
      <w:r>
        <w:rPr>
          <w:rFonts w:hint="eastAsia"/>
        </w:rPr>
        <w:br/>
      </w:r>
      <w:r>
        <w:rPr>
          <w:rFonts w:hint="eastAsia"/>
        </w:rPr>
        <w:t>　　　　二、通信运营商行业单位规模状况</w:t>
      </w:r>
      <w:r>
        <w:rPr>
          <w:rFonts w:hint="eastAsia"/>
        </w:rPr>
        <w:br/>
      </w:r>
      <w:r>
        <w:rPr>
          <w:rFonts w:hint="eastAsia"/>
        </w:rPr>
        <w:t>　　　　三、通信运营商行业人员规模状况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2019-2024年中国通信运营商行业财务能力分析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一、通信运营商行业盈利能力分析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二、通信运营商行业偿债能力分析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三、通信运营商行业营运能力分析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四、通信运营商行业发展能力分析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2023-2024年中国通信运营商行业热点动态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2024年中国通信运营商行业面临的挑战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中国通信运营商行业重点地区市场调研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**地区通信运营商发展现状及趋势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**地区通信运营商发展现状及趋势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**地区通信运营商发展现状及趋势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**地区通信运营商发展现状及趋势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中国通信运营商行业价格走势及影响因素分析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国内通信运营商行业价格回顾</w:t>
      </w:r>
      <w:r>
        <w:rPr>
          <w:rFonts w:hint="eastAsia"/>
        </w:rPr>
        <w:br/>
      </w:r>
      <w:r>
        <w:rPr>
          <w:rFonts w:hint="eastAsia"/>
        </w:rPr>
        <w:t>　　第二节 国内通信运营商行业价格走势预测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国内通信运营商行业价格影响因素分析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中国通信运营商行业客户调研</w:t>
      </w:r>
      <w:r>
        <w:rPr>
          <w:rFonts w:hint="eastAsia"/>
        </w:rPr>
        <w:br/>
      </w:r>
      <w:r>
        <w:rPr>
          <w:rFonts w:hint="eastAsia"/>
        </w:rPr>
        <w:t>　　　　一、通信运营商行业客户偏好调查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二、客户对通信运营商品牌的首要认知渠道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三、通信运营商品牌忠诚度调查</w:t>
      </w:r>
      <w:r>
        <w:rPr>
          <w:rFonts w:hint="eastAsia"/>
        </w:rPr>
        <w:br/>
      </w:r>
      <w:r>
        <w:rPr>
          <w:rFonts w:hint="eastAsia"/>
        </w:rPr>
        <w:t>　　　　四、通信运营商行业客户消费理念调研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中国通信运营商行业重点企业发展调研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中国通信运营商行业竞争格局分析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2023-2024年通信运营商行业集中度分析</w:t>
      </w:r>
      <w:r>
        <w:rPr>
          <w:rFonts w:hint="eastAsia"/>
        </w:rPr>
        <w:br/>
      </w:r>
      <w:r>
        <w:rPr>
          <w:rFonts w:hint="eastAsia"/>
        </w:rPr>
        <w:t>　　　　一、通信运营商市场集中度分析</w:t>
      </w:r>
      <w:r>
        <w:rPr>
          <w:rFonts w:hint="eastAsia"/>
        </w:rPr>
        <w:br/>
      </w:r>
      <w:r>
        <w:rPr>
          <w:rFonts w:hint="eastAsia"/>
        </w:rPr>
        <w:t>　　　　二、通信运营商企业集中度分析</w:t>
      </w:r>
      <w:r>
        <w:rPr>
          <w:rFonts w:hint="eastAsia"/>
        </w:rPr>
        <w:br/>
      </w:r>
      <w:r>
        <w:rPr>
          <w:rFonts w:hint="eastAsia"/>
        </w:rPr>
        <w:t>　　第二节 2024年通信运营商行业竞争格局分析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一、通信运营商行业竞争策略分析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二、通信运营商行业竞争格局展望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三、我国通信运营商市场竞争趋势</w:t>
      </w:r>
      <w:r>
        <w:rPr>
          <w:rFonts w:hint="eastAsia"/>
        </w:rPr>
        <w:br/>
      </w:r>
      <w:r>
        <w:rPr>
          <w:rFonts w:hint="eastAsia"/>
        </w:rPr>
        <w:t>　　第三节 通信运营商行业兼并与重组整合分析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一、通信运营商行业兼并与重组整合动态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二、通信运营商行业兼并与重组整合发展趋势预测分析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通信运营商行业投资风险及应对策略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通信运营商行业SWOT模型分析</w:t>
      </w:r>
      <w:r>
        <w:rPr>
          <w:rFonts w:hint="eastAsia"/>
        </w:rPr>
        <w:br/>
      </w:r>
      <w:r>
        <w:rPr>
          <w:rFonts w:hint="eastAsia"/>
        </w:rPr>
        <w:t>　　　　一、通信运营商行业优势分析</w:t>
      </w:r>
      <w:r>
        <w:rPr>
          <w:rFonts w:hint="eastAsia"/>
        </w:rPr>
        <w:br/>
      </w:r>
      <w:r>
        <w:rPr>
          <w:rFonts w:hint="eastAsia"/>
        </w:rPr>
        <w:t>　　　　二、通信运营商行业劣势分析</w:t>
      </w:r>
      <w:r>
        <w:rPr>
          <w:rFonts w:hint="eastAsia"/>
        </w:rPr>
        <w:br/>
      </w:r>
      <w:r>
        <w:rPr>
          <w:rFonts w:hint="eastAsia"/>
        </w:rPr>
        <w:t>　　　　三、通信运营商行业机会分析</w:t>
      </w:r>
      <w:r>
        <w:rPr>
          <w:rFonts w:hint="eastAsia"/>
        </w:rPr>
        <w:br/>
      </w:r>
      <w:r>
        <w:rPr>
          <w:rFonts w:hint="eastAsia"/>
        </w:rPr>
        <w:t>　　　　四、通信运营商行业风险分析</w:t>
      </w:r>
      <w:r>
        <w:rPr>
          <w:rFonts w:hint="eastAsia"/>
        </w:rPr>
        <w:br/>
      </w:r>
      <w:r>
        <w:rPr>
          <w:rFonts w:hint="eastAsia"/>
        </w:rPr>
        <w:t>　　第二节 通信运营商行业投资风险及控制策略分析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一、通信运营商市场风险及控制策略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二、通信运营商行业政策风险及控制策略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三、通信运营商行业经营风险及控制策略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四、通信运营商同业竞争风险及控制策略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五、通信运营商行业其他风险及控制策略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2024-2030年中国通信运营商市场预测及发展建议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2024-2030年中国通信运营商市场预测分析</w:t>
      </w:r>
      <w:r>
        <w:rPr>
          <w:rFonts w:hint="eastAsia"/>
        </w:rPr>
        <w:br/>
      </w:r>
      <w:r>
        <w:rPr>
          <w:rFonts w:hint="eastAsia"/>
        </w:rPr>
        <w:t>　　　　一、中国通信运营商市场前景分析</w:t>
      </w:r>
      <w:r>
        <w:rPr>
          <w:rFonts w:hint="eastAsia"/>
        </w:rPr>
        <w:br/>
      </w:r>
      <w:r>
        <w:rPr>
          <w:rFonts w:hint="eastAsia"/>
        </w:rPr>
        <w:t>　　　　二、中国通信运营商发展趋势预测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2024-2030年中国通信运营商企业发展策略建议</w:t>
      </w:r>
      <w:r>
        <w:rPr>
          <w:rFonts w:hint="eastAsia"/>
        </w:rPr>
        <w:br/>
      </w:r>
      <w:r>
        <w:rPr>
          <w:rFonts w:hint="eastAsia"/>
        </w:rPr>
        <w:t>　　　　一、通信运营商企业融资策略</w:t>
      </w:r>
      <w:r>
        <w:rPr>
          <w:rFonts w:hint="eastAsia"/>
        </w:rPr>
        <w:br/>
      </w:r>
      <w:r>
        <w:rPr>
          <w:rFonts w:hint="eastAsia"/>
        </w:rPr>
        <w:t>　　　　二、通信运营商企业人才策略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2024-2030年中国通信运营商企业营销策略建议</w:t>
      </w:r>
      <w:r>
        <w:rPr>
          <w:rFonts w:hint="eastAsia"/>
        </w:rPr>
        <w:br/>
      </w:r>
      <w:r>
        <w:rPr>
          <w:rFonts w:hint="eastAsia"/>
        </w:rPr>
        <w:t>　　　　一、通信运营商企业定位策略</w:t>
      </w:r>
      <w:r>
        <w:rPr>
          <w:rFonts w:hint="eastAsia"/>
        </w:rPr>
        <w:br/>
      </w:r>
      <w:r>
        <w:rPr>
          <w:rFonts w:hint="eastAsia"/>
        </w:rPr>
        <w:t>　　　　二、通信运营商企业价格策略</w:t>
      </w:r>
      <w:r>
        <w:rPr>
          <w:rFonts w:hint="eastAsia"/>
        </w:rPr>
        <w:br/>
      </w:r>
      <w:r>
        <w:rPr>
          <w:rFonts w:hint="eastAsia"/>
        </w:rPr>
        <w:t>　　　　三、通信运营商企业促销策略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[-中-智-林]通信运营商行业研究结论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通信运营商行业历程</w:t>
      </w:r>
      <w:r>
        <w:rPr>
          <w:rFonts w:hint="eastAsia"/>
        </w:rPr>
        <w:br/>
      </w:r>
      <w:r>
        <w:rPr>
          <w:rFonts w:hint="eastAsia"/>
        </w:rPr>
        <w:t>　　图表 通信运营商行业生命周期</w:t>
      </w:r>
      <w:r>
        <w:rPr>
          <w:rFonts w:hint="eastAsia"/>
        </w:rPr>
        <w:br/>
      </w:r>
      <w:r>
        <w:rPr>
          <w:rFonts w:hint="eastAsia"/>
        </w:rPr>
        <w:t>　　图表 通信运营商行业产业链分析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2019-2024年通信运营商行业市场容量统计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**地区通信运营商行业市场需求情况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**地区通信运营商市场规模及增长情况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**地区通信运营商行业市场需求情况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通信运营商重点企业（一）基本信息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通信运营商重点企业（一）经营情况分析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通信运营商重点企业（一）盈利能力情况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通信运营商重点企业（一）偿债能力情况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通信运营商重点企业（一）运营能力情况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通信运营商重点企业（一）成长能力情况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通信运营商重点企业（二）基本信息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通信运营商重点企业（二）经营情况分析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通信运营商重点企业（二）盈利能力情况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通信运营商重点企业（二）偿债能力情况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通信运营商重点企业（二）运营能力情况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通信运营商重点企业（二）成长能力情况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2024-2030年中国通信运营商行业市场容量预测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2024-2030年中国通信运营商行业市场规模预测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2024-2030年中国通信运营商市场前景分析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2024-2030年中国通信运营商行业发展趋势预测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5abd7afc84944" w:history="1">
        <w:r>
          <w:rPr>
            <w:rStyle w:val="Hyperlink"/>
          </w:rPr>
          <w:t>中国通信运营商行业研究分析与前景趋势预测报告（2024-2030年）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5abd7afc84944" w:history="1">
        <w:r>
          <w:rPr>
            <w:rStyle w:val="Hyperlink"/>
          </w:rPr>
          <w:t>https://www.20087.com/2/50/TongXinYunYingShangDeFaZhanQuShi.html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9e567e68d4d71" w:history="1">
      <w:r>
        <w:rPr>
          <w:rStyle w:val="Hyperlink"/>
        </w:rPr>
        <w:t>中国通信运营商行业研究分析与前景趋势预测报告（2024-2030年）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TongXinYunYingShangDeFaZhanQuShi.html" TargetMode="External" Id="R8b25abd7afc8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TongXinYunYingShangDeFaZhanQuShi.html" TargetMode="External" Id="R8219e567e68d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2024-04-23T02:25:00Z</dcterms:created>
  <dcterms:modified xsi:type="dcterms:W3CDTF">2024-04-23T03:25:00Z</dcterms:modified>
  <dc:subject>中国通信运营商行业研究分析与前景趋势预测报告（2024-2030年）</dc:subject>
  <dc:title>中国通信运营商行业研究分析与前景趋势预测报告（2024-2030年）</dc:title>
  <cp:keywords>中国通信运营商行业研究分析与前景趋势预测报告（2024-2030年）</cp:keywords>
  <dc:description>中国通信运营商行业研究分析与前景趋势预测报告（2024-2030年）</dc:description>
</cp:coreProperties>
</file>