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0cf805bc647fb" w:history="1">
              <w:r>
                <w:rPr>
                  <w:rStyle w:val="Hyperlink"/>
                </w:rPr>
                <w:t>2025-2031年中国通用航空发展现状与趋势分析报告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0cf805bc647fb" w:history="1">
              <w:r>
                <w:rPr>
                  <w:rStyle w:val="Hyperlink"/>
                </w:rPr>
                <w:t>2025-2031年中国通用航空发展现状与趋势分析报告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0cf805bc647fb" w:history="1">
                <w:r>
                  <w:rPr>
                    <w:rStyle w:val="Hyperlink"/>
                  </w:rPr>
                  <w:t>https://www.20087.com/2/30/TongYongHangKongFaZhanQuShi.html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包括公务机、直升机、农用飞机等多种类型，近年来在全球范围内展现出强劲的增长态势。技术进步，如更高效的发动机、先进的航电系统、无人驾驶技术的应用，显著提升了通用航空的安全性、经济性和智能化水平。同时，随着各国对低空空域管理政策的放宽，以及对通用航空基础设施建设的投入，通用航空的应用场景不断拓展，从传统的商务出行、紧急救援、空中观光，到新兴的无人机快递、空中出租车等，市场潜力巨大。</w:t>
      </w:r>
      <w:r>
        <w:rPr>
          <w:rFonts w:hint="eastAsia"/>
        </w:rPr>
        <w:br/>
      </w:r>
      <w:r>
        <w:rPr>
          <w:rFonts w:hint="eastAsia"/>
        </w:rPr>
        <w:t>　　未来，通用航空行业将更加注重技术创新、市场拓展和法规完善。一方面，电动化、混合动力和氢燃料等新能源技术的应用，将推动通用航空向绿色低碳方向发展，减少对环境的影响。另一方面，随着5G、物联网、大数据等信息技术的融合，通用航空将实现更加智能化的运营管理，如智能航线规划、实时监控、自动调度等，提升效率和安全性。同时，随着低空经济的兴起，通用航空将与旅游业、物流业、应急救援等领域深度融合，开辟新的市场空间。法规层面，全球范围内的通用航空立法和标准化工作将加速推进，为行业健康发展提供法律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0cf805bc647fb" w:history="1">
        <w:r>
          <w:rPr>
            <w:rStyle w:val="Hyperlink"/>
          </w:rPr>
          <w:t>2025-2031年中国通用航空发展现状与趋势分析报告</w:t>
        </w:r>
      </w:hyperlink>
      <w:r>
        <w:rPr>
          <w:rFonts w:hint="eastAsia"/>
        </w:rPr>
        <w:t>》基于多年通用航空行业研究积累，结合当前市场发展现状，依托国家权威数据资源和长期市场监测数据库，对通用航空行业进行了全面调研与分析。报告详细阐述了通用航空市场规模、市场前景、发展趋势、技术现状及未来方向，重点分析了行业内主要企业的竞争格局，并通过SWOT分析揭示了通用航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c0cf805bc647fb" w:history="1">
        <w:r>
          <w:rPr>
            <w:rStyle w:val="Hyperlink"/>
          </w:rPr>
          <w:t>2025-2031年中国通用航空发展现状与趋势分析报告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》为投资者提供了准确的市场现状解读，帮助预判行业前景，挖掘投资价值，同时从投资策略和营销策略等角度提出实用建议，助力投资者在通用航空行业中把握机遇、规避风险。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通用航空产业概述</w:t>
      </w:r>
      <w:r>
        <w:rPr>
          <w:rFonts w:hint="eastAsia"/>
        </w:rPr>
        <w:br/>
      </w:r>
      <w:r>
        <w:rPr>
          <w:rFonts w:hint="eastAsia"/>
        </w:rPr>
        <w:t>　　第一节 通用航空定义</w:t>
      </w:r>
      <w:r>
        <w:rPr>
          <w:rFonts w:hint="eastAsia"/>
        </w:rPr>
        <w:br/>
      </w:r>
      <w:r>
        <w:rPr>
          <w:rFonts w:hint="eastAsia"/>
        </w:rPr>
        <w:t>　　第二节 通用航空行业特点</w:t>
      </w:r>
      <w:r>
        <w:rPr>
          <w:rFonts w:hint="eastAsia"/>
        </w:rPr>
        <w:br/>
      </w:r>
      <w:r>
        <w:rPr>
          <w:rFonts w:hint="eastAsia"/>
        </w:rPr>
        <w:t>　　第三节 通用航空产业链分析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2024-2025年中国通用航空行业运行环境分析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三、主要通用航空产业政策</w:t>
      </w:r>
      <w:r>
        <w:rPr>
          <w:rFonts w:hint="eastAsia"/>
        </w:rPr>
        <w:br/>
      </w:r>
      <w:r>
        <w:rPr>
          <w:rFonts w:hint="eastAsia"/>
        </w:rPr>
        <w:t>　　第三节 中国通用航空产业社会环境分析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2024-2025年全球通用航空行业发展态势分析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全球通用航空市场发展现状分析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全球主要国家通用航空市场现状</w:t>
      </w:r>
      <w:r>
        <w:rPr>
          <w:rFonts w:hint="eastAsia"/>
        </w:rPr>
        <w:br/>
      </w:r>
      <w:r>
        <w:rPr>
          <w:rFonts w:hint="eastAsia"/>
        </w:rPr>
        <w:t>　　第三节 全球通用航空行业发展趋势预测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2024-2025年中国通用航空行业热点动态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2025年通用航空行业集中度分析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二、通用航空企业集中度分析</w:t>
      </w:r>
      <w:r>
        <w:rPr>
          <w:rFonts w:hint="eastAsia"/>
        </w:rPr>
        <w:br/>
      </w:r>
      <w:r>
        <w:rPr>
          <w:rFonts w:hint="eastAsia"/>
        </w:rPr>
        <w:t>　　第二节 2025年通用航空行业竞争格局分析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二、通用航空渠道策略分析</w:t>
      </w:r>
      <w:r>
        <w:rPr>
          <w:rFonts w:hint="eastAsia"/>
        </w:rPr>
        <w:br/>
      </w:r>
      <w:r>
        <w:rPr>
          <w:rFonts w:hint="eastAsia"/>
        </w:rPr>
        <w:t>　　第二节 通用航空销售策略分析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四、通用航空行业风险分析</w:t>
      </w:r>
      <w:r>
        <w:rPr>
          <w:rFonts w:hint="eastAsia"/>
        </w:rPr>
        <w:br/>
      </w:r>
      <w:r>
        <w:rPr>
          <w:rFonts w:hint="eastAsia"/>
        </w:rPr>
        <w:t>　　第二节 通用航空行业投资风险及控制策略分析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　2025-2031年中国通用航空行业发展趋势分析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一、2025年通用航空市场前景分析</w:t>
      </w:r>
      <w:r>
        <w:rPr>
          <w:rFonts w:hint="eastAsia"/>
        </w:rPr>
        <w:br/>
      </w:r>
      <w:r>
        <w:rPr>
          <w:rFonts w:hint="eastAsia"/>
        </w:rPr>
        <w:t>　　　　二、2025年通用航空发展趋势预测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三、2025-2031年我国通用航空行业发展剖析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通用航空行业现状</w:t>
      </w:r>
      <w:r>
        <w:rPr>
          <w:rFonts w:hint="eastAsia"/>
        </w:rPr>
        <w:br/>
      </w:r>
      <w:r>
        <w:rPr>
          <w:rFonts w:hint="eastAsia"/>
        </w:rPr>
        <w:t>　　图表 通用航空行业产业链调研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2019-2024年中国通用航空行业市场规模情况</w:t>
      </w:r>
      <w:r>
        <w:rPr>
          <w:rFonts w:hint="eastAsia"/>
        </w:rPr>
        <w:br/>
      </w:r>
      <w:r>
        <w:rPr>
          <w:rFonts w:hint="eastAsia"/>
        </w:rPr>
        <w:t>　　图表 通用航空行业动态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2019-2024年中国通用航空行业经营效益分析</w:t>
      </w:r>
      <w:r>
        <w:rPr>
          <w:rFonts w:hint="eastAsia"/>
        </w:rPr>
        <w:br/>
      </w:r>
      <w:r>
        <w:rPr>
          <w:rFonts w:hint="eastAsia"/>
        </w:rPr>
        <w:t>　　图表 通用航空行业竞争对手分析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**地区通用航空市场规模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**地区通用航空市场调研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**地区通用航空市场规模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**地区通用航空市场调研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0cf805bc647fb" w:history="1">
        <w:r>
          <w:rPr>
            <w:rStyle w:val="Hyperlink"/>
          </w:rPr>
          <w:t>2025-2031年中国通用航空发展现状与趋势分析报告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0cf805bc647fb" w:history="1">
        <w:r>
          <w:rPr>
            <w:rStyle w:val="Hyperlink"/>
          </w:rPr>
          <w:t>https://www.20087.com/2/30/TongYongHangKongFaZhanQuShi.html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2106501b4a3d" w:history="1">
      <w:r>
        <w:rPr>
          <w:rStyle w:val="Hyperlink"/>
        </w:rPr>
        <w:t>2025-2031年中国通用航空发展现状与趋势分析报告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ongYongHangKongFaZhanQuShi.html" TargetMode="External" Id="R51c0cf805bc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ongYongHangKongFaZhanQuShi.html" TargetMode="External" Id="Rb57e2106501b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2024-12-13T00:20:00Z</dcterms:created>
  <dcterms:modified xsi:type="dcterms:W3CDTF">2024-12-13T01:20:00Z</dcterms:modified>
  <dc:subject>2025-2031年中国通用航空发展现状与趋势分析报告</dc:subject>
  <dc:title>2025-2031年中国通用航空发展现状与趋势分析报告</dc:title>
  <cp:keywords>2025-2031年中国通用航空发展现状与趋势分析报告</cp:keywords>
  <dc:description>2025-2031年中国通用航空发展现状与趋势分析报告</dc:description>
</cp:coreProperties>
</file>