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f58f52eb74e06" w:history="1">
              <w:r>
                <w:rPr>
                  <w:rStyle w:val="Hyperlink"/>
                </w:rPr>
                <w:t>中国体感游戏机行业发展研究与前景趋势分析报告（2024-2030年）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f58f52eb74e06" w:history="1">
              <w:r>
                <w:rPr>
                  <w:rStyle w:val="Hyperlink"/>
                </w:rPr>
                <w:t>中国体感游戏机行业发展研究与前景趋势分析报告（2024-2030年）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f58f52eb74e06" w:history="1">
                <w:r>
                  <w:rPr>
                    <w:rStyle w:val="Hyperlink"/>
                  </w:rPr>
                  <w:t>https://www.20087.com/3/50/TiGanYouXiJiHangYeQianJing.html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通过捕捉玩家的身体动作，提供沉浸式的游戏体验，已成为电子娱乐产业的重要组成部分。目前市场上的体感游戏机集成了先进的动作捕捉技术，如红外感应、陀螺仪和深度传感器，实现了高精度的动作识别。游戏内容多样化，覆盖健身、竞技、冒险等多个类别，满足不同年龄段玩家的需求。</w:t>
      </w:r>
      <w:r>
        <w:rPr>
          <w:rFonts w:hint="eastAsia"/>
        </w:rPr>
        <w:br/>
      </w:r>
      <w:r>
        <w:rPr>
          <w:rFonts w:hint="eastAsia"/>
        </w:rPr>
        <w:t>　　未来体感游戏机将更加注重技术融合和体验升级。虚拟现实（VR）和增强现实（AR）技术的融合，将为玩家带来前所未有的沉浸式游戏世界。人工智能技术的应用，将使得游戏更加智能，能够根据玩家的行为和偏好动态调整游戏难度和情节，提升互动性和趣味性。同时，健康管理功能的集成，如心率监测、运动量统计，将使体感游戏机在娱乐之余，也成为促进身心健康的有效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f58f52eb74e06" w:history="1">
        <w:r>
          <w:rPr>
            <w:rStyle w:val="Hyperlink"/>
          </w:rPr>
          <w:t>中国体感游戏机行业发展研究与前景趋势分析报告（2024-2030年）</w:t>
        </w:r>
      </w:hyperlink>
      <w:r>
        <w:rPr>
          <w:rFonts w:hint="eastAsia"/>
        </w:rPr>
        <w:t>深入分析了市场规模、需求及价格等关键因素，对体感游戏机产业链的现状进行了剖析，并科学地预测了体感游戏机市场前景与发展趋势。通过体感游戏机细分市场的调研和对重点企业的深入研究，全面揭示了体感游戏机行业的竞争格局、市场集中度以及品牌影响力。同时，体感游戏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体感游戏机行业概述</w:t>
      </w:r>
      <w:r>
        <w:rPr>
          <w:rFonts w:hint="eastAsia"/>
        </w:rPr>
        <w:br/>
      </w:r>
      <w:r>
        <w:rPr>
          <w:rFonts w:hint="eastAsia"/>
        </w:rPr>
        <w:t>　　第一节 体感游戏机定义与分类</w:t>
      </w:r>
      <w:r>
        <w:rPr>
          <w:rFonts w:hint="eastAsia"/>
        </w:rPr>
        <w:br/>
      </w:r>
      <w:r>
        <w:rPr>
          <w:rFonts w:hint="eastAsia"/>
        </w:rPr>
        <w:t>　　第二节 体感游戏机应用领域</w:t>
      </w:r>
      <w:r>
        <w:rPr>
          <w:rFonts w:hint="eastAsia"/>
        </w:rPr>
        <w:br/>
      </w:r>
      <w:r>
        <w:rPr>
          <w:rFonts w:hint="eastAsia"/>
        </w:rPr>
        <w:t>　　第三节 体感游戏机行业经济指标分析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一、体感游戏机行业赢利性评估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二、体感游戏机行业成长速度分析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三、体感游戏机附加值提升空间探讨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四、体感游戏机行业进入壁垒分析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五、体感游戏机行业风险性评估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六、体感游戏机行业周期性分析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七、体感游戏机行业竞争程度指标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八、体感游戏机行业成熟度综合分析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体感游戏机产业链及经营模式分析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三、体感游戏机销售模式与渠道策略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全球体感游戏机市场发展分析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2023-2024年全球体感游戏机行业发展分析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一、全球体感游戏机行业市场规模与趋势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二、全球体感游戏机行业发展特点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三、全球体感游戏机行业竞争格局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主要国家与地区体感游戏机市场分析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2024-2030年全球体感游戏机行业发展趋势与前景预测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一、体感游戏机技术发展趋势</w:t>
      </w:r>
      <w:r>
        <w:rPr>
          <w:rFonts w:hint="eastAsia"/>
        </w:rPr>
        <w:br/>
      </w:r>
      <w:r>
        <w:rPr>
          <w:rFonts w:hint="eastAsia"/>
        </w:rPr>
        <w:t>　　　　二、体感游戏机行业发展趋势</w:t>
      </w:r>
      <w:r>
        <w:rPr>
          <w:rFonts w:hint="eastAsia"/>
        </w:rPr>
        <w:br/>
      </w:r>
      <w:r>
        <w:rPr>
          <w:rFonts w:hint="eastAsia"/>
        </w:rPr>
        <w:t>　　　　三、体感游戏机行业发展潜力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中国体感游戏机行业市场分析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2023-2024年体感游戏机产能与投资动态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一、国内体感游戏机产能现状与利用效率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二、体感游戏机产能扩张与投资动态分析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2024-2030年体感游戏机行业产量统计与趋势预测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一、2019-2024年体感游戏机行业数据与增长趋势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1、2019-2024年体感游戏机产量及增长趋势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2、2019-2024年体感游戏机细分产品产量及份额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二、体感游戏机产量影响因素分析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三、2024-2030年体感游戏机产量预测</w:t>
      </w:r>
      <w:r>
        <w:rPr>
          <w:rFonts w:hint="eastAsia"/>
        </w:rPr>
        <w:br/>
      </w:r>
      <w:r>
        <w:rPr>
          <w:rFonts w:hint="eastAsia"/>
        </w:rPr>
        <w:t>　　第三节 2024-2030年体感游戏机市场需求与销售分析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一、2023-2024年体感游戏机行业需求现状</w:t>
      </w:r>
      <w:r>
        <w:rPr>
          <w:rFonts w:hint="eastAsia"/>
        </w:rPr>
        <w:br/>
      </w:r>
      <w:r>
        <w:rPr>
          <w:rFonts w:hint="eastAsia"/>
        </w:rPr>
        <w:t>　　　　二、体感游戏机客户群体与需求特点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三、2019-2024年体感游戏机行业销售规模分析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四、2024-2030年体感游戏机市场增长潜力与规模预测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中国体感游戏机细分市场分析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一、2023-2024年体感游戏机主要细分产品市场现状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2023-2024年中国体感游戏机技术发展研究</w:t>
      </w:r>
      <w:r>
        <w:rPr>
          <w:rFonts w:hint="eastAsia"/>
        </w:rPr>
        <w:br/>
      </w:r>
      <w:r>
        <w:rPr>
          <w:rFonts w:hint="eastAsia"/>
        </w:rPr>
        <w:t>　　第一节 当前体感游戏机技术发展现状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体感游戏机技术未来发展趋势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体感游戏机价格机制与竞争策略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一、2019-2024年体感游戏机市场价格走势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体感游戏机定价策略与方法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2024-2030年体感游戏机价格竞争态势与趋势预测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中国体感游戏机行业重点区域市场研究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2023-2024年重点区域体感游戏机市场发展概况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三、2024-2030年体感游戏机行业发展潜力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三、2024-2030年体感游戏机行业发展潜力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三、2024-2030年体感游戏机行业发展潜力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三、2024-2030年体感游戏机行业发展潜力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三、2024-2030年体感游戏机行业发展潜力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2019-2024年中国体感游戏机行业进出口情况分析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体感游戏机行业进口规模与来源分析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一、2019-2024年体感游戏机进口规模分析</w:t>
      </w:r>
      <w:r>
        <w:rPr>
          <w:rFonts w:hint="eastAsia"/>
        </w:rPr>
        <w:br/>
      </w:r>
      <w:r>
        <w:rPr>
          <w:rFonts w:hint="eastAsia"/>
        </w:rPr>
        <w:t>　　　　二、体感游戏机主要进口来源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体感游戏机行业出口规模与目的地分析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一、2019-2024年体感游戏机出口规模分析</w:t>
      </w:r>
      <w:r>
        <w:rPr>
          <w:rFonts w:hint="eastAsia"/>
        </w:rPr>
        <w:br/>
      </w:r>
      <w:r>
        <w:rPr>
          <w:rFonts w:hint="eastAsia"/>
        </w:rPr>
        <w:t>　　　　二、体感游戏机主要出口目的地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2019-2024年中国体感游戏机总体规模与财务指标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中国体感游戏机行业总体规模分析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一、体感游戏机企业数量与结构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二、体感游戏机从业人员规模</w:t>
      </w:r>
      <w:r>
        <w:rPr>
          <w:rFonts w:hint="eastAsia"/>
        </w:rPr>
        <w:br/>
      </w:r>
      <w:r>
        <w:rPr>
          <w:rFonts w:hint="eastAsia"/>
        </w:rPr>
        <w:t>　　　　三、体感游戏机行业资产状况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中国体感游戏机行业财务指标总体分析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体感游戏机行业重点企业经营状况分析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体感游戏机重点企业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体感游戏机领先企业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体感游戏机标杆企业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体感游戏机代表企业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体感游戏机龙头企业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体感游戏机重点企业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中国体感游戏机行业竞争格局分析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体感游戏机行业竞争格局总览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2023-2024年体感游戏机行业竞争力分析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一、体感游戏机供应商议价能力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四、体感游戏机替代品威胁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2019-2024年体感游戏机行业企业并购活动分析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2023-2024年体感游戏机行业会展与招投标活动分析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一、体感游戏机行业会展活动及其市场影响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2024年中国体感游戏机企业发展策略分析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体感游戏机市场策略分析</w:t>
      </w:r>
      <w:r>
        <w:rPr>
          <w:rFonts w:hint="eastAsia"/>
        </w:rPr>
        <w:br/>
      </w:r>
      <w:r>
        <w:rPr>
          <w:rFonts w:hint="eastAsia"/>
        </w:rPr>
        <w:t>　　　　一、体感游戏机市场定位与拓展策略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二、体感游戏机市场细分与目标客户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体感游戏机销售策略分析</w:t>
      </w:r>
      <w:r>
        <w:rPr>
          <w:rFonts w:hint="eastAsia"/>
        </w:rPr>
        <w:br/>
      </w:r>
      <w:r>
        <w:rPr>
          <w:rFonts w:hint="eastAsia"/>
        </w:rPr>
        <w:t>　　　　一、体感游戏机销售渠道与网络建设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提高体感游戏机企业竞争力建议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一、体感游戏机技术创新与管理优化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体感游戏机品牌战略思考</w:t>
      </w:r>
      <w:r>
        <w:rPr>
          <w:rFonts w:hint="eastAsia"/>
        </w:rPr>
        <w:br/>
      </w:r>
      <w:r>
        <w:rPr>
          <w:rFonts w:hint="eastAsia"/>
        </w:rPr>
        <w:t>　　　　一、体感游戏机品牌建设与维护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二、体感游戏机品牌影响力与市场竞争力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中国体感游戏机行业风险与对策</w:t>
      </w:r>
      <w:r>
        <w:rPr>
          <w:rFonts w:hint="eastAsia"/>
        </w:rPr>
        <w:br/>
      </w:r>
      <w:r>
        <w:rPr>
          <w:rFonts w:hint="eastAsia"/>
        </w:rPr>
        <w:t>　　第一节 体感游戏机行业SWOT分析</w:t>
      </w:r>
      <w:r>
        <w:rPr>
          <w:rFonts w:hint="eastAsia"/>
        </w:rPr>
        <w:br/>
      </w:r>
      <w:r>
        <w:rPr>
          <w:rFonts w:hint="eastAsia"/>
        </w:rPr>
        <w:t>　　　　一、体感游戏机行业优势分析</w:t>
      </w:r>
      <w:r>
        <w:rPr>
          <w:rFonts w:hint="eastAsia"/>
        </w:rPr>
        <w:br/>
      </w:r>
      <w:r>
        <w:rPr>
          <w:rFonts w:hint="eastAsia"/>
        </w:rPr>
        <w:t>　　　　二、体感游戏机行业劣势分析</w:t>
      </w:r>
      <w:r>
        <w:rPr>
          <w:rFonts w:hint="eastAsia"/>
        </w:rPr>
        <w:br/>
      </w:r>
      <w:r>
        <w:rPr>
          <w:rFonts w:hint="eastAsia"/>
        </w:rPr>
        <w:t>　　　　三、体感游戏机市场机会探索</w:t>
      </w:r>
      <w:r>
        <w:rPr>
          <w:rFonts w:hint="eastAsia"/>
        </w:rPr>
        <w:br/>
      </w:r>
      <w:r>
        <w:rPr>
          <w:rFonts w:hint="eastAsia"/>
        </w:rPr>
        <w:t>　　　　四、体感游戏机市场威胁评估</w:t>
      </w:r>
      <w:r>
        <w:rPr>
          <w:rFonts w:hint="eastAsia"/>
        </w:rPr>
        <w:br/>
      </w:r>
      <w:r>
        <w:rPr>
          <w:rFonts w:hint="eastAsia"/>
        </w:rPr>
        <w:t>　　第二节 体感游戏机行业风险及对策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2024-2030年中国体感游戏机行业前景与发展趋势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体感游戏机行业发展环境分析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2024-2030年体感游戏机行业发展趋势与方向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一、体感游戏机行业发展方向预测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二、体感游戏机发展趋势分析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2024-2030年体感游戏机行业发展潜力与机遇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一、体感游戏机市场发展潜力评估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二、体感游戏机新兴市场与机遇探索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体感游戏机行业研究结论与建议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中^智^林^：体感游戏机行业发展建议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体感游戏机行业历程</w:t>
      </w:r>
      <w:r>
        <w:rPr>
          <w:rFonts w:hint="eastAsia"/>
        </w:rPr>
        <w:br/>
      </w:r>
      <w:r>
        <w:rPr>
          <w:rFonts w:hint="eastAsia"/>
        </w:rPr>
        <w:t>　　图表 体感游戏机行业生命周期</w:t>
      </w:r>
      <w:r>
        <w:rPr>
          <w:rFonts w:hint="eastAsia"/>
        </w:rPr>
        <w:br/>
      </w:r>
      <w:r>
        <w:rPr>
          <w:rFonts w:hint="eastAsia"/>
        </w:rPr>
        <w:t>　　图表 体感游戏机行业产业链分析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2019-2024年体感游戏机行业市场容量分析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2024年中国体感游戏机行业需求领域分布格局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2024年中国体感游戏机进口国家及地区分析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2024年中国体感游戏机出口国家及地区分析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2024-2030年中国体感游戏机市场需求量预测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2024年中国体感游戏机市场前景分析</w:t>
      </w:r>
      <w:r>
        <w:rPr>
          <w:rFonts w:hint="eastAsia"/>
        </w:rPr>
        <w:br/>
      </w:r>
      <w:r>
        <w:rPr>
          <w:rFonts w:hint="eastAsia"/>
        </w:rPr>
        <w:t>　　图表 2024年中国体感游戏机发展趋势预测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f58f52eb74e06" w:history="1">
        <w:r>
          <w:rPr>
            <w:rStyle w:val="Hyperlink"/>
          </w:rPr>
          <w:t>中国体感游戏机行业发展研究与前景趋势分析报告（2024-2030年）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f58f52eb74e06" w:history="1">
        <w:r>
          <w:rPr>
            <w:rStyle w:val="Hyperlink"/>
          </w:rPr>
          <w:t>https://www.20087.com/3/50/TiGanYouXiJiHangYeQianJing.html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d48c9e7ce47b6" w:history="1">
      <w:r>
        <w:rPr>
          <w:rStyle w:val="Hyperlink"/>
        </w:rPr>
        <w:t>中国体感游戏机行业发展研究与前景趋势分析报告（2024-2030年）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iGanYouXiJiHangYeQianJing.html" TargetMode="External" Id="R914f58f52eb7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iGanYouXiJiHangYeQianJing.html" TargetMode="External" Id="R0efd48c9e7ce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2024-05-28T01:30:45Z</dcterms:created>
  <dcterms:modified xsi:type="dcterms:W3CDTF">2024-05-28T02:30:45Z</dcterms:modified>
  <dc:subject>中国体感游戏机行业发展研究与前景趋势分析报告（2024-2030年）</dc:subject>
  <dc:title>中国体感游戏机行业发展研究与前景趋势分析报告（2024-2030年）</dc:title>
  <cp:keywords>中国体感游戏机行业发展研究与前景趋势分析报告（2024-2030年）</cp:keywords>
  <dc:description>中国体感游戏机行业发展研究与前景趋势分析报告（2024-2030年）</dc:description>
</cp:coreProperties>
</file>