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0499bebd4cc3" w:history="1">
              <w:r>
                <w:rPr>
                  <w:rStyle w:val="Hyperlink"/>
                </w:rPr>
                <w:t>2024-2030年中国现代物流市场研究与前景分析报告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0499bebd4cc3" w:history="1">
              <w:r>
                <w:rPr>
                  <w:rStyle w:val="Hyperlink"/>
                </w:rPr>
                <w:t>2024-2030年中国现代物流市场研究与前景分析报告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40499bebd4cc3" w:history="1">
                <w:r>
                  <w:rPr>
                    <w:rStyle w:val="Hyperlink"/>
                  </w:rPr>
                  <w:t>https://www.20087.com/6/90/XianDaiWuLiuFaZhanQianJingFenXi.html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物流业作为连接生产和消费的关键环节，在推动经济增长、提高流通效率方面发挥着重要作用。近年来，随着电子商务的迅猛发展，物流行业迎来了前所未有的发展机遇。物流网络覆盖范围不断扩大，物流技术和服务模式不断创新。尤其是智能物流技术的应用，如无人配送、自动化仓储等，极大地提高了物流效率和服务质量。同时，物流信息化水平的提高使得供应链管理更加精细化，有助于降低运营成本。</w:t>
      </w:r>
      <w:r>
        <w:rPr>
          <w:rFonts w:hint="eastAsia"/>
        </w:rPr>
        <w:br/>
      </w:r>
      <w:r>
        <w:rPr>
          <w:rFonts w:hint="eastAsia"/>
        </w:rPr>
        <w:t>　　未来，现代物流业将继续朝着智慧化、绿色化方向发展。一方面，物联网、大数据、人工智能等技术将进一步深度融合，形成高度自动化的物流体系，实现全程可视化管理。另一方面，随着环保法规的趋严和社会责任感的提升，绿色物流将成为行业发展的新趋势，包括使用清洁能源车辆、优化运输路线以减少碳排放等措施。此外，跨境电商的兴起也将为物流行业带来新的增长点，但同时也需要面对跨国物流标准差异、通关便利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0499bebd4cc3" w:history="1">
        <w:r>
          <w:rPr>
            <w:rStyle w:val="Hyperlink"/>
          </w:rPr>
          <w:t>2024-2030年中国现代物流市场研究与前景分析报告</w:t>
        </w:r>
      </w:hyperlink>
      <w:r>
        <w:rPr>
          <w:rFonts w:hint="eastAsia"/>
        </w:rPr>
        <w:t>》全面分析了现代物流行业的市场规模、供需状况及产业链结构，深入探讨了现代物流各细分市场的品牌竞争情况和价格动态，聚焦现代物流重点企业经营现状，揭示了行业的集中度和竞争格局。此外，现代物流报告对现代物流行业的市场前景进行了科学预测，揭示了行业未来的发展趋势、潜在风险和机遇。现代物流报告旨在为现代物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现代物流产业概述</w:t>
      </w:r>
      <w:r>
        <w:rPr>
          <w:rFonts w:hint="eastAsia"/>
        </w:rPr>
        <w:br/>
      </w:r>
      <w:r>
        <w:rPr>
          <w:rFonts w:hint="eastAsia"/>
        </w:rPr>
        <w:t>　　第一节 现代物流定义与分类</w:t>
      </w:r>
      <w:r>
        <w:rPr>
          <w:rFonts w:hint="eastAsia"/>
        </w:rPr>
        <w:br/>
      </w:r>
      <w:r>
        <w:rPr>
          <w:rFonts w:hint="eastAsia"/>
        </w:rPr>
        <w:t>　　第二节 现代物流产业链结构及关键环节剖析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现代物流商业模式与盈利模式解析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现代物流经济指标与行业评估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全球现代物流市场发展综述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2019-2023年全球现代物流市场规模及增长趋势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主要国家与地区现代物流市场对比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2024-2030年全球现代物流行业发展趋势与前景预测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国际现代物流市场发展趋势及对我国启示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二、对我国现代物流市场的借鉴意义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现代物流市场的总体规模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一、2019-2023年现代物流市场规模变化及趋势分析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二、2024年现代物流行业市场规模特点</w:t>
      </w:r>
      <w:r>
        <w:rPr>
          <w:rFonts w:hint="eastAsia"/>
        </w:rPr>
        <w:br/>
      </w:r>
      <w:r>
        <w:rPr>
          <w:rFonts w:hint="eastAsia"/>
        </w:rPr>
        <w:t>　　第二节 现代物流市场规模的构成</w:t>
      </w:r>
      <w:r>
        <w:rPr>
          <w:rFonts w:hint="eastAsia"/>
        </w:rPr>
        <w:br/>
      </w:r>
      <w:r>
        <w:rPr>
          <w:rFonts w:hint="eastAsia"/>
        </w:rPr>
        <w:t>　　　　一、现代物流客户群体特征与偏好分析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二、不同类型现代物流市场规模分布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三、各地区现代物流市场规模差异与特点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现代物流市场规模的预测与展望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一、未来几年现代物流市场规模增长预测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2019-2023年中国现代物流行业总体发展与财务状况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2019-2023年现代物流行业规模情况</w:t>
      </w:r>
      <w:r>
        <w:rPr>
          <w:rFonts w:hint="eastAsia"/>
        </w:rPr>
        <w:br/>
      </w:r>
      <w:r>
        <w:rPr>
          <w:rFonts w:hint="eastAsia"/>
        </w:rPr>
        <w:t>　　　　一、现代物流行业企业数量规模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二、现代物流行业从业人员规模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三、现代物流行业市场敏感性分析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2019-2023年现代物流行业财务能力分析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一、现代物流行业盈利能力</w:t>
      </w:r>
      <w:r>
        <w:rPr>
          <w:rFonts w:hint="eastAsia"/>
        </w:rPr>
        <w:br/>
      </w:r>
      <w:r>
        <w:rPr>
          <w:rFonts w:hint="eastAsia"/>
        </w:rPr>
        <w:t>　　　　二、现代物流行业偿债能力</w:t>
      </w:r>
      <w:r>
        <w:rPr>
          <w:rFonts w:hint="eastAsia"/>
        </w:rPr>
        <w:br/>
      </w:r>
      <w:r>
        <w:rPr>
          <w:rFonts w:hint="eastAsia"/>
        </w:rPr>
        <w:t>　　　　三、现代物流行业营运能力</w:t>
      </w:r>
      <w:r>
        <w:rPr>
          <w:rFonts w:hint="eastAsia"/>
        </w:rPr>
        <w:br/>
      </w:r>
      <w:r>
        <w:rPr>
          <w:rFonts w:hint="eastAsia"/>
        </w:rPr>
        <w:t>　　　　四、现代物流行业发展能力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中国现代物流行业细分市场调研与机会挖掘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现代物流细分市场（一）市场调研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现代物流细分市场（二）市场调研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2019-2023年中国现代物流行业重点区域调研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一、重点地区（一）现代物流市场规模与特点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二、重点地区（二）现代物流市场规模及特点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三、重点地区（三）现代物流市场规模及特点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四、重点地区（四）现代物流市场规模及特点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不同区域现代物流市场的对比与启示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二、现代物流市场拓展策略与建议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现代物流行业渠道分析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二、各类渠道对现代物流行业的影响</w:t>
      </w:r>
      <w:r>
        <w:rPr>
          <w:rFonts w:hint="eastAsia"/>
        </w:rPr>
        <w:br/>
      </w:r>
      <w:r>
        <w:rPr>
          <w:rFonts w:hint="eastAsia"/>
        </w:rPr>
        <w:t>　　　　三、主要现代物流企业渠道策略研究</w:t>
      </w:r>
      <w:r>
        <w:rPr>
          <w:rFonts w:hint="eastAsia"/>
        </w:rPr>
        <w:br/>
      </w:r>
      <w:r>
        <w:rPr>
          <w:rFonts w:hint="eastAsia"/>
        </w:rPr>
        <w:t>　　第二节 现代物流行业客户分析与定位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现代物流行业总体市场竞争状况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一、现代物流行业竞争结构分析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二、现代物流企业竞争格局与集中度评估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三、现代物流行业SWOT分析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现代物流企业发展策略分析</w:t>
      </w:r>
      <w:r>
        <w:rPr>
          <w:rFonts w:hint="eastAsia"/>
        </w:rPr>
        <w:br/>
      </w:r>
      <w:r>
        <w:rPr>
          <w:rFonts w:hint="eastAsia"/>
        </w:rPr>
        <w:t>　　第一节 现代物流市场与销售策略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现代物流品牌战略思考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中国现代物流行业发展环境分析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二、现代物流行业主管部门、监管体制及相关政策法规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3、现代物流行业的主要法律、法规和政策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4、2024年现代物流行业法律法规和政策对行业的影响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二、现代物流消费者需求分析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一、现代物流技术的应用与创新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二、现代物流行业发展的技术趋势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2024-2030年现代物流行业展趋势预测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2024-2030年现代物流市场发展前景分析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一、现代物流市场发展潜力</w:t>
      </w:r>
      <w:r>
        <w:rPr>
          <w:rFonts w:hint="eastAsia"/>
        </w:rPr>
        <w:br/>
      </w:r>
      <w:r>
        <w:rPr>
          <w:rFonts w:hint="eastAsia"/>
        </w:rPr>
        <w:t>　　　　二、现代物流市场前景分析</w:t>
      </w:r>
      <w:r>
        <w:rPr>
          <w:rFonts w:hint="eastAsia"/>
        </w:rPr>
        <w:br/>
      </w:r>
      <w:r>
        <w:rPr>
          <w:rFonts w:hint="eastAsia"/>
        </w:rPr>
        <w:t>　　　　三、现代物流细分行业发展前景分析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2024-2030年现代物流发展趋势预测</w:t>
      </w:r>
      <w:r>
        <w:rPr>
          <w:rFonts w:hint="eastAsia"/>
        </w:rPr>
        <w:br/>
      </w:r>
      <w:r>
        <w:rPr>
          <w:rFonts w:hint="eastAsia"/>
        </w:rPr>
        <w:t>　　　　一、现代物流发展趋势预测</w:t>
      </w:r>
      <w:r>
        <w:rPr>
          <w:rFonts w:hint="eastAsia"/>
        </w:rPr>
        <w:br/>
      </w:r>
      <w:r>
        <w:rPr>
          <w:rFonts w:hint="eastAsia"/>
        </w:rPr>
        <w:t>　　　　二、现代物流市场规模预测</w:t>
      </w:r>
      <w:r>
        <w:rPr>
          <w:rFonts w:hint="eastAsia"/>
        </w:rPr>
        <w:br/>
      </w:r>
      <w:r>
        <w:rPr>
          <w:rFonts w:hint="eastAsia"/>
        </w:rPr>
        <w:t>　　　　三、现代物流细分市场发展趋势预测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未来现代物流行业挑战与机遇探讨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一、现代物流行业挑战</w:t>
      </w:r>
      <w:r>
        <w:rPr>
          <w:rFonts w:hint="eastAsia"/>
        </w:rPr>
        <w:br/>
      </w:r>
      <w:r>
        <w:rPr>
          <w:rFonts w:hint="eastAsia"/>
        </w:rPr>
        <w:t>　　　　二、现代物流行业机遇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现代物流行业研究结论及建议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对现代物流行业发展的建议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　对现代物流企业和投资者的建议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现代物流行业历程</w:t>
      </w:r>
      <w:r>
        <w:rPr>
          <w:rFonts w:hint="eastAsia"/>
        </w:rPr>
        <w:br/>
      </w:r>
      <w:r>
        <w:rPr>
          <w:rFonts w:hint="eastAsia"/>
        </w:rPr>
        <w:t>　　图表 现代物流行业生命周期</w:t>
      </w:r>
      <w:r>
        <w:rPr>
          <w:rFonts w:hint="eastAsia"/>
        </w:rPr>
        <w:br/>
      </w:r>
      <w:r>
        <w:rPr>
          <w:rFonts w:hint="eastAsia"/>
        </w:rPr>
        <w:t>　　图表 现代物流行业产业链分析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2019-2023年现代物流行业市场容量统计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2019-2023年中国现代物流行业经营效益分析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**地区现代物流市场规模及增长情况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2024-2030年中国现代物流行业市场容量预测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2024-2030年中国现代物流行业市场规模预测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0499bebd4cc3" w:history="1">
        <w:r>
          <w:rPr>
            <w:rStyle w:val="Hyperlink"/>
          </w:rPr>
          <w:t>2024-2030年中国现代物流市场研究与前景分析报告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40499bebd4cc3" w:history="1">
        <w:r>
          <w:rPr>
            <w:rStyle w:val="Hyperlink"/>
          </w:rPr>
          <w:t>https://www.20087.com/6/90/XianDaiWuLiuFaZhanQianJingFenXi.html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a5b32809a463f" w:history="1">
      <w:r>
        <w:rPr>
          <w:rStyle w:val="Hyperlink"/>
        </w:rPr>
        <w:t>2024-2030年中国现代物流市场研究与前景分析报告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nDaiWuLiuFaZhanQianJingFenXi.html" TargetMode="External" Id="R9e240499bebd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nDaiWuLiuFaZhanQianJingFenXi.html" TargetMode="External" Id="R2a0a5b32809a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2024-10-10T05:25:39Z</dcterms:created>
  <dcterms:modified xsi:type="dcterms:W3CDTF">2024-10-10T06:25:39Z</dcterms:modified>
  <dc:subject>2024-2030年中国现代物流市场研究与前景分析报告</dc:subject>
  <dc:title>2024-2030年中国现代物流市场研究与前景分析报告</dc:title>
  <cp:keywords>2024-2030年中国现代物流市场研究与前景分析报告</cp:keywords>
  <dc:description>2024-2030年中国现代物流市场研究与前景分析报告</dc:description>
</cp:coreProperties>
</file>