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46ae9c8764acf" w:history="1">
              <w:r>
                <w:rPr>
                  <w:rStyle w:val="Hyperlink"/>
                </w:rPr>
                <w:t>2025-2031年中国老年用药行业现状分析与趋势预测报告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46ae9c8764acf" w:history="1">
              <w:r>
                <w:rPr>
                  <w:rStyle w:val="Hyperlink"/>
                </w:rPr>
                <w:t>2025-2031年中国老年用药行业现状分析与趋势预测报告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46ae9c8764acf" w:history="1">
                <w:r>
                  <w:rPr>
                    <w:rStyle w:val="Hyperlink"/>
                  </w:rPr>
                  <w:t>https://www.20087.com/6/20/LaoNianYongYaoDeQianJingQuShi.html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用药市场呈现出快速增长的态势。针对老年人的特殊生理特征，药物研发与生产更加注重安全性和用药便利性，如开发低副作用、易吞咽、长效缓释的药品。同时，针对老年慢性病管理的药物和综合治疗方案成为研究热点，旨在提高老年人的生活质量和延长健康寿命。</w:t>
      </w:r>
      <w:r>
        <w:rPr>
          <w:rFonts w:hint="eastAsia"/>
        </w:rPr>
        <w:br/>
      </w:r>
      <w:r>
        <w:rPr>
          <w:rFonts w:hint="eastAsia"/>
        </w:rPr>
        <w:t>　　老年用药领域未来将更加注重精准医疗和个性化治疗方案的开发。随着基因组学和大数据技术的发展，药物治疗将更倾向于基于个体基因型的精准匹配。智能医疗设备和远程医疗服务的普及，将帮助老年人更好地管理药物使用，减少用药错误，提高治疗依从性。此外，多学科协作的综合健康管理模式将得到推广，以满足老年人复杂多变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46ae9c8764acf" w:history="1">
        <w:r>
          <w:rPr>
            <w:rStyle w:val="Hyperlink"/>
          </w:rPr>
          <w:t>2025-2031年中国老年用药行业现状分析与趋势预测报告</w:t>
        </w:r>
      </w:hyperlink>
      <w:r>
        <w:rPr>
          <w:rFonts w:hint="eastAsia"/>
        </w:rPr>
        <w:t>》基于详实数据，从市场规模、需求变化及价格动态等维度，全面解析了老年用药行业的现状与发展趋势，并对老年用药产业链各环节进行了系统性探讨。报告科学预测了老年用药行业未来发展方向，重点分析了老年用药技术现状及创新路径，同时聚焦老年用药重点企业的经营表现，评估了市场竞争格局、品牌影响力及市场集中度。通过对细分市场的深入研究及SWOT分析，报告揭示了老年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老年用药产业概述</w:t>
      </w:r>
      <w:r>
        <w:rPr>
          <w:rFonts w:hint="eastAsia"/>
        </w:rPr>
        <w:br/>
      </w:r>
      <w:r>
        <w:rPr>
          <w:rFonts w:hint="eastAsia"/>
        </w:rPr>
        <w:t>　　第一节 老年用药定义</w:t>
      </w:r>
      <w:r>
        <w:rPr>
          <w:rFonts w:hint="eastAsia"/>
        </w:rPr>
        <w:br/>
      </w:r>
      <w:r>
        <w:rPr>
          <w:rFonts w:hint="eastAsia"/>
        </w:rPr>
        <w:t>　　第二节 老年用药行业特点</w:t>
      </w:r>
      <w:r>
        <w:rPr>
          <w:rFonts w:hint="eastAsia"/>
        </w:rPr>
        <w:br/>
      </w:r>
      <w:r>
        <w:rPr>
          <w:rFonts w:hint="eastAsia"/>
        </w:rPr>
        <w:t>　　第三节 老年用药发展历程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三、经济发展对老年用药行业的影响</w:t>
      </w:r>
      <w:r>
        <w:rPr>
          <w:rFonts w:hint="eastAsia"/>
        </w:rPr>
        <w:br/>
      </w:r>
      <w:r>
        <w:rPr>
          <w:rFonts w:hint="eastAsia"/>
        </w:rPr>
        <w:t>　　第二节 中国老年用药产业政策环境分析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一、老年用药行业监管体制</w:t>
      </w:r>
      <w:r>
        <w:rPr>
          <w:rFonts w:hint="eastAsia"/>
        </w:rPr>
        <w:br/>
      </w:r>
      <w:r>
        <w:rPr>
          <w:rFonts w:hint="eastAsia"/>
        </w:rPr>
        <w:t>　　　　二、老年用药行业主要法规政策</w:t>
      </w:r>
      <w:r>
        <w:rPr>
          <w:rFonts w:hint="eastAsia"/>
        </w:rPr>
        <w:br/>
      </w:r>
      <w:r>
        <w:rPr>
          <w:rFonts w:hint="eastAsia"/>
        </w:rPr>
        <w:t>　　第三节 中国老年用药产业社会环境分析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国外主要国家、地区老年用药市场现状</w:t>
      </w:r>
      <w:r>
        <w:rPr>
          <w:rFonts w:hint="eastAsia"/>
        </w:rPr>
        <w:br/>
      </w:r>
      <w:r>
        <w:rPr>
          <w:rFonts w:hint="eastAsia"/>
        </w:rPr>
        <w:t>　　第三节 国外老年用药行业发展趋势预测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中国老年用药行业发展调研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2020-2025年中国老年用药行业规模情况</w:t>
      </w:r>
      <w:r>
        <w:rPr>
          <w:rFonts w:hint="eastAsia"/>
        </w:rPr>
        <w:br/>
      </w:r>
      <w:r>
        <w:rPr>
          <w:rFonts w:hint="eastAsia"/>
        </w:rPr>
        <w:t>　　　　一、老年用药行业市场规模状况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2020-2025年中国老年用药行业财务能力分析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2025年中国老年用药行业面临的挑战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国内老年用药行业价格回顾</w:t>
      </w:r>
      <w:r>
        <w:rPr>
          <w:rFonts w:hint="eastAsia"/>
        </w:rPr>
        <w:br/>
      </w:r>
      <w:r>
        <w:rPr>
          <w:rFonts w:hint="eastAsia"/>
        </w:rPr>
        <w:t>　　第二节 国内老年用药行业价格走势预测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中国老年用药行业客户调研</w:t>
      </w:r>
      <w:r>
        <w:rPr>
          <w:rFonts w:hint="eastAsia"/>
        </w:rPr>
        <w:br/>
      </w:r>
      <w:r>
        <w:rPr>
          <w:rFonts w:hint="eastAsia"/>
        </w:rPr>
        <w:t>　　　　一、老年用药行业客户偏好调查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三、老年用药品牌忠诚度调查</w:t>
      </w:r>
      <w:r>
        <w:rPr>
          <w:rFonts w:hint="eastAsia"/>
        </w:rPr>
        <w:br/>
      </w:r>
      <w:r>
        <w:rPr>
          <w:rFonts w:hint="eastAsia"/>
        </w:rPr>
        <w:t>　　　　四、老年用药行业客户消费理念调研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2024-2025年老年用药行业集中度分析</w:t>
      </w:r>
      <w:r>
        <w:rPr>
          <w:rFonts w:hint="eastAsia"/>
        </w:rPr>
        <w:br/>
      </w:r>
      <w:r>
        <w:rPr>
          <w:rFonts w:hint="eastAsia"/>
        </w:rPr>
        <w:t>　　　　一、老年用药市场集中度分析</w:t>
      </w:r>
      <w:r>
        <w:rPr>
          <w:rFonts w:hint="eastAsia"/>
        </w:rPr>
        <w:br/>
      </w:r>
      <w:r>
        <w:rPr>
          <w:rFonts w:hint="eastAsia"/>
        </w:rPr>
        <w:t>　　　　二、老年用药企业集中度分析</w:t>
      </w:r>
      <w:r>
        <w:rPr>
          <w:rFonts w:hint="eastAsia"/>
        </w:rPr>
        <w:br/>
      </w:r>
      <w:r>
        <w:rPr>
          <w:rFonts w:hint="eastAsia"/>
        </w:rPr>
        <w:t>　　第二节 2025年老年用药行业竞争格局分析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三、我国老年用药市场竞争趋势</w:t>
      </w:r>
      <w:r>
        <w:rPr>
          <w:rFonts w:hint="eastAsia"/>
        </w:rPr>
        <w:br/>
      </w:r>
      <w:r>
        <w:rPr>
          <w:rFonts w:hint="eastAsia"/>
        </w:rPr>
        <w:t>　　第三节 老年用药行业兼并与重组整合分析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老年用药行业SWOT模型分析</w:t>
      </w:r>
      <w:r>
        <w:rPr>
          <w:rFonts w:hint="eastAsia"/>
        </w:rPr>
        <w:br/>
      </w:r>
      <w:r>
        <w:rPr>
          <w:rFonts w:hint="eastAsia"/>
        </w:rPr>
        <w:t>　　　　一、老年用药行业优势分析</w:t>
      </w:r>
      <w:r>
        <w:rPr>
          <w:rFonts w:hint="eastAsia"/>
        </w:rPr>
        <w:br/>
      </w:r>
      <w:r>
        <w:rPr>
          <w:rFonts w:hint="eastAsia"/>
        </w:rPr>
        <w:t>　　　　二、老年用药行业劣势分析</w:t>
      </w:r>
      <w:r>
        <w:rPr>
          <w:rFonts w:hint="eastAsia"/>
        </w:rPr>
        <w:br/>
      </w:r>
      <w:r>
        <w:rPr>
          <w:rFonts w:hint="eastAsia"/>
        </w:rPr>
        <w:t>　　　　三、老年用药行业机会分析</w:t>
      </w:r>
      <w:r>
        <w:rPr>
          <w:rFonts w:hint="eastAsia"/>
        </w:rPr>
        <w:br/>
      </w:r>
      <w:r>
        <w:rPr>
          <w:rFonts w:hint="eastAsia"/>
        </w:rPr>
        <w:t>　　　　四、老年用药行业风险分析</w:t>
      </w:r>
      <w:r>
        <w:rPr>
          <w:rFonts w:hint="eastAsia"/>
        </w:rPr>
        <w:br/>
      </w:r>
      <w:r>
        <w:rPr>
          <w:rFonts w:hint="eastAsia"/>
        </w:rPr>
        <w:t>　　第二节 老年用药行业投资风险及控制策略分析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2025-2031年中国老年用药市场预测及发展建议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2025-2031年中国老年用药市场预测分析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二、中国老年用药发展趋势预测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2025-2031年中国老年用药企业发展策略建议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一、老年用药企业融资策略</w:t>
      </w:r>
      <w:r>
        <w:rPr>
          <w:rFonts w:hint="eastAsia"/>
        </w:rPr>
        <w:br/>
      </w:r>
      <w:r>
        <w:rPr>
          <w:rFonts w:hint="eastAsia"/>
        </w:rPr>
        <w:t>　　　　二、老年用药企业人才策略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2025-2031年中国老年用药企业营销策略建议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一、老年用药企业定位策略</w:t>
      </w:r>
      <w:r>
        <w:rPr>
          <w:rFonts w:hint="eastAsia"/>
        </w:rPr>
        <w:br/>
      </w:r>
      <w:r>
        <w:rPr>
          <w:rFonts w:hint="eastAsia"/>
        </w:rPr>
        <w:t>　　　　二、老年用药企业价格策略</w:t>
      </w:r>
      <w:r>
        <w:rPr>
          <w:rFonts w:hint="eastAsia"/>
        </w:rPr>
        <w:br/>
      </w:r>
      <w:r>
        <w:rPr>
          <w:rFonts w:hint="eastAsia"/>
        </w:rPr>
        <w:t>　　　　三、老年用药企业促销策略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老年用药行业研究结论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老年用药行业历程</w:t>
      </w:r>
      <w:r>
        <w:rPr>
          <w:rFonts w:hint="eastAsia"/>
        </w:rPr>
        <w:br/>
      </w:r>
      <w:r>
        <w:rPr>
          <w:rFonts w:hint="eastAsia"/>
        </w:rPr>
        <w:t>　　图表 老年用药行业生命周期</w:t>
      </w:r>
      <w:r>
        <w:rPr>
          <w:rFonts w:hint="eastAsia"/>
        </w:rPr>
        <w:br/>
      </w:r>
      <w:r>
        <w:rPr>
          <w:rFonts w:hint="eastAsia"/>
        </w:rPr>
        <w:t>　　图表 老年用药行业产业链分析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46ae9c8764acf" w:history="1">
        <w:r>
          <w:rPr>
            <w:rStyle w:val="Hyperlink"/>
          </w:rPr>
          <w:t>2025-2031年中国老年用药行业现状分析与趋势预测报告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46ae9c8764acf" w:history="1">
        <w:r>
          <w:rPr>
            <w:rStyle w:val="Hyperlink"/>
          </w:rPr>
          <w:t>https://www.20087.com/6/20/LaoNianYongYaoDeQianJingQuShi.html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热点：老年人用药的注意事项、老年用药护理、老人吃的药、老年用药基本知识形考任务4、老年人必备药、老年用药产生不依从性的首要原因是( )、用药安全、老年用药安全宣教PPT、老年人常用的药物及种类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d242e24034c80" w:history="1">
      <w:r>
        <w:rPr>
          <w:rStyle w:val="Hyperlink"/>
        </w:rPr>
        <w:t>2025-2031年中国老年用药行业现状分析与趋势预测报告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aoNianYongYaoDeQianJingQuShi.html" TargetMode="External" Id="R36646ae9c876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aoNianYongYaoDeQianJingQuShi.html" TargetMode="External" Id="Rffcd242e240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2024-11-14T08:18:00Z</dcterms:created>
  <dcterms:modified xsi:type="dcterms:W3CDTF">2024-11-14T09:18:00Z</dcterms:modified>
  <dc:subject>2025-2031年中国老年用药行业现状分析与趋势预测报告</dc:subject>
  <dc:title>2025-2031年中国老年用药行业现状分析与趋势预测报告</dc:title>
  <cp:keywords>2025-2031年中国老年用药行业现状分析与趋势预测报告</cp:keywords>
  <dc:description>2025-2031年中国老年用药行业现状分析与趋势预测报告</dc:description>
</cp:coreProperties>
</file>