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ba48747cf4c0c" w:history="1">
              <w:r>
                <w:rPr>
                  <w:rStyle w:val="Hyperlink"/>
                </w:rPr>
                <w:t>2024-2030年中国金融培训市场调查研究与趋势分析报告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ba48747cf4c0c" w:history="1">
              <w:r>
                <w:rPr>
                  <w:rStyle w:val="Hyperlink"/>
                </w:rPr>
                <w:t>2024-2030年中国金融培训市场调查研究与趋势分析报告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ba48747cf4c0c" w:history="1">
                <w:r>
                  <w:rPr>
                    <w:rStyle w:val="Hyperlink"/>
                  </w:rPr>
                  <w:t>https://www.20087.com/6/00/JinRongPeiXunHangYeQianJingQuShi.html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服务覆盖了从基础财务知识到高级风险管理、金融科技和合规操作等多个领域，旨在提升金融从业人员的专业技能和市场竞争力。近年来，随着金融市场复杂性的增加和金融科技的迅猛发展，金融培训的内容和形式不断丰富。在线教育平台、模拟交易系统和案例分析课程的引入，为学员提供了灵活、互动的学习体验。</w:t>
      </w:r>
      <w:r>
        <w:rPr>
          <w:rFonts w:hint="eastAsia"/>
        </w:rPr>
        <w:br/>
      </w:r>
      <w:r>
        <w:rPr>
          <w:rFonts w:hint="eastAsia"/>
        </w:rPr>
        <w:t>　　未来，金融培训将更加注重实战性和个性化。实战性方面，将加强与实际市场操作的联系，如开设更多实操课程和实习项目，让学员在真实环境中学习和应用知识。个性化方面，将运用人工智能和大数据分析，为学员提供定制化学习路径和个性化反馈，提高培训效果和学员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ba48747cf4c0c" w:history="1">
        <w:r>
          <w:rPr>
            <w:rStyle w:val="Hyperlink"/>
          </w:rPr>
          <w:t>2024-2030年中国金融培训市场调查研究与趋势分析报告</w:t>
        </w:r>
      </w:hyperlink>
      <w:r>
        <w:rPr>
          <w:rFonts w:hint="eastAsia"/>
        </w:rPr>
        <w:t>》基于权威数据资源与长期监测数据，全面分析了金融培训行业现状、市场需求、市场规模及产业链结构。金融培训报告探讨了价格变动、细分市场特征以及市场前景，并对未来发展趋势进行了科学预测。同时，金融培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金融培训产业概述</w:t>
      </w:r>
      <w:r>
        <w:rPr>
          <w:rFonts w:hint="eastAsia"/>
        </w:rPr>
        <w:br/>
      </w:r>
      <w:r>
        <w:rPr>
          <w:rFonts w:hint="eastAsia"/>
        </w:rPr>
        <w:t>　　第一节 金融培训定义</w:t>
      </w:r>
      <w:r>
        <w:rPr>
          <w:rFonts w:hint="eastAsia"/>
        </w:rPr>
        <w:br/>
      </w:r>
      <w:r>
        <w:rPr>
          <w:rFonts w:hint="eastAsia"/>
        </w:rPr>
        <w:t>　　第二节 金融培训行业特点</w:t>
      </w:r>
      <w:r>
        <w:rPr>
          <w:rFonts w:hint="eastAsia"/>
        </w:rPr>
        <w:br/>
      </w:r>
      <w:r>
        <w:rPr>
          <w:rFonts w:hint="eastAsia"/>
        </w:rPr>
        <w:t>　　第三节 金融培训发展历程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三、经济发展对金融培训行业的影响</w:t>
      </w:r>
      <w:r>
        <w:rPr>
          <w:rFonts w:hint="eastAsia"/>
        </w:rPr>
        <w:br/>
      </w:r>
      <w:r>
        <w:rPr>
          <w:rFonts w:hint="eastAsia"/>
        </w:rPr>
        <w:t>　　第二节 中国金融培训产业政策环境分析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一、金融培训行业监管体制</w:t>
      </w:r>
      <w:r>
        <w:rPr>
          <w:rFonts w:hint="eastAsia"/>
        </w:rPr>
        <w:br/>
      </w:r>
      <w:r>
        <w:rPr>
          <w:rFonts w:hint="eastAsia"/>
        </w:rPr>
        <w:t>　　　　二、金融培训行业主要法规政策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中国金融培训产业社会环境分析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国外金融培训行业发展态势分析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国外主要国家、地区金融培训市场现状</w:t>
      </w:r>
      <w:r>
        <w:rPr>
          <w:rFonts w:hint="eastAsia"/>
        </w:rPr>
        <w:br/>
      </w:r>
      <w:r>
        <w:rPr>
          <w:rFonts w:hint="eastAsia"/>
        </w:rPr>
        <w:t>　　第三节 国外金融培训行业发展趋势预测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2019-2024年中国金融培训行业规模情况</w:t>
      </w:r>
      <w:r>
        <w:rPr>
          <w:rFonts w:hint="eastAsia"/>
        </w:rPr>
        <w:br/>
      </w:r>
      <w:r>
        <w:rPr>
          <w:rFonts w:hint="eastAsia"/>
        </w:rPr>
        <w:t>　　　　一、金融培训行业市场规模状况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2024年中国金融培训行业面临的挑战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国内金融培训行业价格回顾</w:t>
      </w:r>
      <w:r>
        <w:rPr>
          <w:rFonts w:hint="eastAsia"/>
        </w:rPr>
        <w:br/>
      </w:r>
      <w:r>
        <w:rPr>
          <w:rFonts w:hint="eastAsia"/>
        </w:rPr>
        <w:t>　　第二节 国内金融培训行业价格走势预测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中国金融培训行业客户调研</w:t>
      </w:r>
      <w:r>
        <w:rPr>
          <w:rFonts w:hint="eastAsia"/>
        </w:rPr>
        <w:br/>
      </w:r>
      <w:r>
        <w:rPr>
          <w:rFonts w:hint="eastAsia"/>
        </w:rPr>
        <w:t>　　　　一、金融培训行业客户偏好调查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三、金融培训品牌忠诚度调查</w:t>
      </w:r>
      <w:r>
        <w:rPr>
          <w:rFonts w:hint="eastAsia"/>
        </w:rPr>
        <w:br/>
      </w:r>
      <w:r>
        <w:rPr>
          <w:rFonts w:hint="eastAsia"/>
        </w:rPr>
        <w:t>　　　　四、金融培训行业客户消费理念调研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2023-2024年金融培训行业集中度分析</w:t>
      </w:r>
      <w:r>
        <w:rPr>
          <w:rFonts w:hint="eastAsia"/>
        </w:rPr>
        <w:br/>
      </w:r>
      <w:r>
        <w:rPr>
          <w:rFonts w:hint="eastAsia"/>
        </w:rPr>
        <w:t>　　　　一、金融培训市场集中度分析</w:t>
      </w:r>
      <w:r>
        <w:rPr>
          <w:rFonts w:hint="eastAsia"/>
        </w:rPr>
        <w:br/>
      </w:r>
      <w:r>
        <w:rPr>
          <w:rFonts w:hint="eastAsia"/>
        </w:rPr>
        <w:t>　　　　二、金融培训企业集中度分析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2024年金融培训行业竞争格局分析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三、我国金融培训市场竞争趋势</w:t>
      </w:r>
      <w:r>
        <w:rPr>
          <w:rFonts w:hint="eastAsia"/>
        </w:rPr>
        <w:br/>
      </w:r>
      <w:r>
        <w:rPr>
          <w:rFonts w:hint="eastAsia"/>
        </w:rPr>
        <w:t>　　第三节 金融培训行业兼并与重组整合分析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金融培训行业SWOT模型分析</w:t>
      </w:r>
      <w:r>
        <w:rPr>
          <w:rFonts w:hint="eastAsia"/>
        </w:rPr>
        <w:br/>
      </w:r>
      <w:r>
        <w:rPr>
          <w:rFonts w:hint="eastAsia"/>
        </w:rPr>
        <w:t>　　　　一、金融培训行业优势分析</w:t>
      </w:r>
      <w:r>
        <w:rPr>
          <w:rFonts w:hint="eastAsia"/>
        </w:rPr>
        <w:br/>
      </w:r>
      <w:r>
        <w:rPr>
          <w:rFonts w:hint="eastAsia"/>
        </w:rPr>
        <w:t>　　　　二、金融培训行业劣势分析</w:t>
      </w:r>
      <w:r>
        <w:rPr>
          <w:rFonts w:hint="eastAsia"/>
        </w:rPr>
        <w:br/>
      </w:r>
      <w:r>
        <w:rPr>
          <w:rFonts w:hint="eastAsia"/>
        </w:rPr>
        <w:t>　　　　三、金融培训行业机会分析</w:t>
      </w:r>
      <w:r>
        <w:rPr>
          <w:rFonts w:hint="eastAsia"/>
        </w:rPr>
        <w:br/>
      </w:r>
      <w:r>
        <w:rPr>
          <w:rFonts w:hint="eastAsia"/>
        </w:rPr>
        <w:t>　　　　四、金融培训行业风险分析</w:t>
      </w:r>
      <w:r>
        <w:rPr>
          <w:rFonts w:hint="eastAsia"/>
        </w:rPr>
        <w:br/>
      </w:r>
      <w:r>
        <w:rPr>
          <w:rFonts w:hint="eastAsia"/>
        </w:rPr>
        <w:t>　　第二节 金融培训行业投资风险及控制策略分析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2024-2030年中国金融培训市场预测分析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2024-2030年中国金融培训企业发展策略建议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一、金融培训企业融资策略</w:t>
      </w:r>
      <w:r>
        <w:rPr>
          <w:rFonts w:hint="eastAsia"/>
        </w:rPr>
        <w:br/>
      </w:r>
      <w:r>
        <w:rPr>
          <w:rFonts w:hint="eastAsia"/>
        </w:rPr>
        <w:t>　　　　二、金融培训企业人才策略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2024-2030年中国金融培训企业营销策略建议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一、金融培训企业定位策略</w:t>
      </w:r>
      <w:r>
        <w:rPr>
          <w:rFonts w:hint="eastAsia"/>
        </w:rPr>
        <w:br/>
      </w:r>
      <w:r>
        <w:rPr>
          <w:rFonts w:hint="eastAsia"/>
        </w:rPr>
        <w:t>　　　　二、金融培训企业价格策略</w:t>
      </w:r>
      <w:r>
        <w:rPr>
          <w:rFonts w:hint="eastAsia"/>
        </w:rPr>
        <w:br/>
      </w:r>
      <w:r>
        <w:rPr>
          <w:rFonts w:hint="eastAsia"/>
        </w:rPr>
        <w:t>　　　　三、金融培训企业促销策略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中-智-林－金融培训行业研究结论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金融培训行业历程</w:t>
      </w:r>
      <w:r>
        <w:rPr>
          <w:rFonts w:hint="eastAsia"/>
        </w:rPr>
        <w:br/>
      </w:r>
      <w:r>
        <w:rPr>
          <w:rFonts w:hint="eastAsia"/>
        </w:rPr>
        <w:t>　　图表 金融培训行业生命周期</w:t>
      </w:r>
      <w:r>
        <w:rPr>
          <w:rFonts w:hint="eastAsia"/>
        </w:rPr>
        <w:br/>
      </w:r>
      <w:r>
        <w:rPr>
          <w:rFonts w:hint="eastAsia"/>
        </w:rPr>
        <w:t>　　图表 金融培训行业产业链分析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ba48747cf4c0c" w:history="1">
        <w:r>
          <w:rPr>
            <w:rStyle w:val="Hyperlink"/>
          </w:rPr>
          <w:t>2024-2030年中国金融培训市场调查研究与趋势分析报告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ba48747cf4c0c" w:history="1">
        <w:r>
          <w:rPr>
            <w:rStyle w:val="Hyperlink"/>
          </w:rPr>
          <w:t>https://www.20087.com/6/00/JinRongPeiXunHangYeQianJingQuShi.html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1544e42e2466d" w:history="1">
      <w:r>
        <w:rPr>
          <w:rStyle w:val="Hyperlink"/>
        </w:rPr>
        <w:t>2024-2030年中国金融培训市场调查研究与趋势分析报告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nRongPeiXunHangYeQianJingQuShi.html" TargetMode="External" Id="Rc72ba48747cf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nRongPeiXunHangYeQianJingQuShi.html" TargetMode="External" Id="R8d21544e42e2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2024-02-02T08:14:00Z</dcterms:created>
  <dcterms:modified xsi:type="dcterms:W3CDTF">2024-02-02T09:14:00Z</dcterms:modified>
  <dc:subject>2024-2030年中国金融培训市场调查研究与趋势分析报告</dc:subject>
  <dc:title>2024-2030年中国金融培训市场调查研究与趋势分析报告</dc:title>
  <cp:keywords>2024-2030年中国金融培训市场调查研究与趋势分析报告</cp:keywords>
  <dc:description>2024-2030年中国金融培训市场调查研究与趋势分析报告</dc:description>
</cp:coreProperties>
</file>