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fcc7c20444899" w:history="1">
              <w:r>
                <w:rPr>
                  <w:rStyle w:val="Hyperlink"/>
                </w:rPr>
                <w:t>2026-2032年全球与中国金融数据密码机行业现状调研及市场前景分析报告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fcc7c20444899" w:history="1">
              <w:r>
                <w:rPr>
                  <w:rStyle w:val="Hyperlink"/>
                </w:rPr>
                <w:t>2026-2032年全球与中国金融数据密码机行业现状调研及市场前景分析报告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fcc7c20444899" w:history="1">
                <w:r>
                  <w:rPr>
                    <w:rStyle w:val="Hyperlink"/>
                  </w:rPr>
                  <w:t>https://www.20087.com/6/30/JinRongShuJuMiMaJiDeQianJing.html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数据密码机是保障银行、证券、支付机构核心交易与敏感信息处理安全的专用硬件设备，已形成以国密算法（SM2/SM3/SM4）和国际标准（AES、RSA、ECC）双轨并行的技术格局。金融数据密码机普遍采用安全芯片（如ASIC或FPGA）构建可信执行环境，支持密钥全生命周期管理、高速加解密运算、数字签名验签及安全审计日志功能，并通过国家密码管理局或FIPS 140-2/3等高等级安全认证。在架构上，金融数据密码机正从独立硬件模块向云密码服务平台演进，支持虚拟化部署与多租户隔离，满足分布式金融业务对弹性安全资源的需求。同时，设备需具备抗物理攻击（如侧信道、故障注入）与远程固件安全更新能力，以应对日益复杂的威胁环境。</w:t>
      </w:r>
      <w:r>
        <w:rPr>
          <w:rFonts w:hint="eastAsia"/>
        </w:rPr>
        <w:br/>
      </w:r>
      <w:r>
        <w:rPr>
          <w:rFonts w:hint="eastAsia"/>
        </w:rPr>
        <w:t>　　未来，金融数据密码机将深度融入零信任架构与后量子安全体系，成为金融基础设施的可信根。市场调研网认为，一方面，为应对量子计算潜在威胁，混合密码机制（经典+抗量子算法）将被逐步集成，确保长期数据保密性；另一方面，密码机将与区块链、隐私计算等新兴技术融合，在多方安全计算、联邦学习等场景中提供硬件级可信证明与密文处理能力。在部署形态上，小型化、低功耗密码模组将嵌入边缘终端（如ATM、POS、物联网支付网关），实现端到端安全闭环。监管科技（RegTech）的发展亦将推动密码机内置合规策略引擎，自动适配不同司法辖区的数据主权与加密合规要求。最终，金融数据密码机将从“安全设备”升级为“安全服务节点”，支撑开放银行与跨境数字金融生态的安全互操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fcc7c20444899" w:history="1">
        <w:r>
          <w:rPr>
            <w:rStyle w:val="Hyperlink"/>
          </w:rPr>
          <w:t>2026-2032年全球与中国金融数据密码机行业现状调研及市场前景分析报告</w:t>
        </w:r>
      </w:hyperlink>
      <w:r>
        <w:rPr>
          <w:rFonts w:hint="eastAsia"/>
        </w:rPr>
        <w:t>》，2025年金融数据密码机行业市场规模达 亿元，预计2032年市场规模将达 亿元，期间年均复合增长率（CAGR）达 %。报告基于国家统计局及相关行业协会等权威部门数据，结合长期监测的一手资料，系统分析了金融数据密码机行业的发展现状、市场规模、供需动态及进出口情况。报告详细解读了金融数据密码机产业链上下游、重点区域市场、竞争格局及领先企业的表现，同时评估了金融数据密码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按产品类型细分，全球金融数据密码机市场规模2021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基于PCI</w:t>
      </w:r>
      <w:r>
        <w:rPr>
          <w:rFonts w:hint="eastAsia"/>
        </w:rPr>
        <w:br/>
      </w:r>
      <w:r>
        <w:rPr>
          <w:rFonts w:hint="eastAsia"/>
        </w:rPr>
        <w:t>　　　　1.3.3 基于USB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按应用细分，全球金融数据密码机市场规模2021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公共事业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第三方支付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金融数据密码机行业发展总体概况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金融数据密码机行业发展主要特点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金融数据密码机行业发展影响因素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金融数据密码机有利因素</w:t>
      </w:r>
      <w:r>
        <w:rPr>
          <w:rFonts w:hint="eastAsia"/>
        </w:rPr>
        <w:br/>
      </w:r>
      <w:r>
        <w:rPr>
          <w:rFonts w:hint="eastAsia"/>
        </w:rPr>
        <w:t>　　　　1.5.3 .2 金融数据密码机不利因素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全球市场，近三年金融数据密码机主要企业占有率及排名（按销量）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金融数据密码机主要企业在国际市场占有率（按销量，2023-2026）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2025年金融数据密码机主要企业在国际市场排名（按销量）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全球市场主要企业金融数据密码机销量（2023-2026）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全球市场，近三年金融数据密码机主要企业占有率及排名（按收入）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金融数据密码机主要企业在国际市场占有率（按收入，2023-2026）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2025年金融数据密码机主要企业在国际市场排名（按收入）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全球市场主要企业金融数据密码机销售收入（2023-2026）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全球市场主要企业金融数据密码机销售价格（2023-2026）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中国市场，近三年金融数据密码机主要企业占有率及排名（按销量）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金融数据密码机主要企业在中国市场占有率（按销量，2023-2026）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2025年金融数据密码机主要企业在中国市场排名（按销量）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中国市场主要企业金融数据密码机销量（2023-2026）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中国市场，近三年金融数据密码机主要企业占有率及排名（按收入）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金融数据密码机主要企业在中国市场占有率（按收入，2023-2026）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2025年金融数据密码机主要企业在中国市场排名（按收入）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中国市场主要企业金融数据密码机销售收入（2023-2026）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全球主要厂商金融数据密码机总部及产地分布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全球主要厂商成立时间及金融数据密码机商业化日期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全球主要厂商金融数据密码机产品类型及应用</w:t>
      </w:r>
      <w:r>
        <w:rPr>
          <w:rFonts w:hint="eastAsia"/>
        </w:rPr>
        <w:br/>
      </w:r>
      <w:r>
        <w:rPr>
          <w:rFonts w:hint="eastAsia"/>
        </w:rPr>
        <w:t>　　2.9 金融数据密码机行业集中度、竞争程度分析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金融数据密码机行业集中度分析：2025年全球Top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全球金融数据密码机第一梯队、第二梯队和第三梯队生产商（品牌）及市场份额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全球金融数据密码机总体规模分析</w:t>
      </w:r>
      <w:r>
        <w:rPr>
          <w:rFonts w:hint="eastAsia"/>
        </w:rPr>
        <w:br/>
      </w:r>
      <w:r>
        <w:rPr>
          <w:rFonts w:hint="eastAsia"/>
        </w:rPr>
        <w:t>　　3.1 全球金融数据密码机供需现状及预测（2021-2032）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全球金融数据密码机产能、产量、产能利用率及发展趋势（2021-2032）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全球金融数据密码机产量、需求量及发展趋势（2021-2032）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全球主要地区金融数据密码机产量及发展趋势（2021-2032）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全球主要地区金融数据密码机产量（2021-2026）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全球主要地区金融数据密码机产量（2027-2032）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全球主要地区金融数据密码机产量市场份额（2021-2032）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中国金融数据密码机供需现状及预测（2021-2032）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中国金融数据密码机产能、产量、产能利用率及发展趋势（2021-2032）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中国金融数据密码机产量、市场需求量及发展趋势（2021-2032）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中国市场金融数据密码机进出口（2021-2032）</w:t>
      </w:r>
      <w:r>
        <w:rPr>
          <w:rFonts w:hint="eastAsia"/>
        </w:rPr>
        <w:br/>
      </w:r>
      <w:r>
        <w:rPr>
          <w:rFonts w:hint="eastAsia"/>
        </w:rPr>
        <w:t>　　3.4 全球金融数据密码机销量及销售额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全球市场金融数据密码机销售额（2021-2032）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全球市场金融数据密码机价格趋势（2021-2032）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全球金融数据密码机主要地区分析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全球主要地区金融数据密码机市场规模分析：2021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全球主要地区金融数据密码机销售收入及市场份额（2021-2026）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全球主要地区金融数据密码机销售收入预测（2027-2032）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全球主要地区金融数据密码机销量分析：2021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全球主要地区金融数据密码机销量及市场份额预测（2027-2032）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不同产品类型金融数据密码机分析</w:t>
      </w:r>
      <w:r>
        <w:rPr>
          <w:rFonts w:hint="eastAsia"/>
        </w:rPr>
        <w:br/>
      </w:r>
      <w:r>
        <w:rPr>
          <w:rFonts w:hint="eastAsia"/>
        </w:rPr>
        <w:t>　　6.1 全球不同产品类型金融数据密码机销量（2021-2032）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全球不同产品类型金融数据密码机收入预测（2027-2032）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全球不同产品类型金融数据密码机价格走势（2021-2032）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中国不同产品类型金融数据密码机收入预测（2027-2032）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不同应用金融数据密码机分析</w:t>
      </w:r>
      <w:r>
        <w:rPr>
          <w:rFonts w:hint="eastAsia"/>
        </w:rPr>
        <w:br/>
      </w:r>
      <w:r>
        <w:rPr>
          <w:rFonts w:hint="eastAsia"/>
        </w:rPr>
        <w:t>　　7.1 全球不同应用金融数据密码机销量（2021-2032）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全球不同应用金融数据密码机收入预测（2027-2032）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全球不同应用金融数据密码机价格走势（2021-2032）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中国不同应用金融数据密码机收入预测（2027-2032）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金融数据密码机行业发展趋势</w:t>
      </w:r>
      <w:r>
        <w:rPr>
          <w:rFonts w:hint="eastAsia"/>
        </w:rPr>
        <w:br/>
      </w:r>
      <w:r>
        <w:rPr>
          <w:rFonts w:hint="eastAsia"/>
        </w:rPr>
        <w:t>　　8.2 金融数据密码机行业主要驱动因素</w:t>
      </w:r>
      <w:r>
        <w:rPr>
          <w:rFonts w:hint="eastAsia"/>
        </w:rPr>
        <w:br/>
      </w:r>
      <w:r>
        <w:rPr>
          <w:rFonts w:hint="eastAsia"/>
        </w:rPr>
        <w:t>　　8.3 金融数据密码机中国企业SWOT分析</w:t>
      </w:r>
      <w:r>
        <w:rPr>
          <w:rFonts w:hint="eastAsia"/>
        </w:rPr>
        <w:br/>
      </w:r>
      <w:r>
        <w:rPr>
          <w:rFonts w:hint="eastAsia"/>
        </w:rPr>
        <w:t>　　8.4 中国金融数据密码机行业政策环境分析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金融数据密码机行业产业链简介</w:t>
      </w:r>
      <w:r>
        <w:rPr>
          <w:rFonts w:hint="eastAsia"/>
        </w:rPr>
        <w:br/>
      </w:r>
      <w:r>
        <w:rPr>
          <w:rFonts w:hint="eastAsia"/>
        </w:rPr>
        <w:t>　　　　9.1.1 金融数据密码机行业供应链分析</w:t>
      </w:r>
      <w:r>
        <w:rPr>
          <w:rFonts w:hint="eastAsia"/>
        </w:rPr>
        <w:br/>
      </w:r>
      <w:r>
        <w:rPr>
          <w:rFonts w:hint="eastAsia"/>
        </w:rPr>
        <w:t>　　　　9.1.2 金融数据密码机主要原料及供应情况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金融数据密码机行业采购模式</w:t>
      </w:r>
      <w:r>
        <w:rPr>
          <w:rFonts w:hint="eastAsia"/>
        </w:rPr>
        <w:br/>
      </w:r>
      <w:r>
        <w:rPr>
          <w:rFonts w:hint="eastAsia"/>
        </w:rPr>
        <w:t>　　9.3 金融数据密码机行业生产模式</w:t>
      </w:r>
      <w:r>
        <w:rPr>
          <w:rFonts w:hint="eastAsia"/>
        </w:rPr>
        <w:br/>
      </w:r>
      <w:r>
        <w:rPr>
          <w:rFonts w:hint="eastAsia"/>
        </w:rPr>
        <w:t>　　9.4 金融数据密码机行业销售模式及销售渠道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按产品类型细分，全球金融数据密码机市场规模2021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按应用细分，全球金融数据密码机市场规模（CAGR）2021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金融数据密码机行业发展主要特点</w:t>
      </w:r>
      <w:r>
        <w:rPr>
          <w:rFonts w:hint="eastAsia"/>
        </w:rPr>
        <w:br/>
      </w:r>
      <w:r>
        <w:rPr>
          <w:rFonts w:hint="eastAsia"/>
        </w:rPr>
        <w:t>　　表 4： 金融数据密码机行业发展有利因素分析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金融数据密码机行业发展不利因素分析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进入金融数据密码机行业壁垒</w:t>
      </w:r>
      <w:r>
        <w:rPr>
          <w:rFonts w:hint="eastAsia"/>
        </w:rPr>
        <w:br/>
      </w:r>
      <w:r>
        <w:rPr>
          <w:rFonts w:hint="eastAsia"/>
        </w:rPr>
        <w:t>　　表 7： 金融数据密码机主要企业在国际市场占有率（按销量，2023-2026）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2025年金融数据密码机主要企业在国际市场排名（按销量）&amp;（千件）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全球市场主要企业金融数据密码机销量（2023-2026）&amp;（千件）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金融数据密码机主要企业在国际市场占有率（按收入，2023-2026）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2025年金融数据密码机主要企业在国际市场排名（按收入）&amp;（万元）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全球市场主要企业金融数据密码机销售收入（2023-2026）&amp;（万元）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全球市场主要企业金融数据密码机销售价格（2023-2026）&amp;（元/件）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金融数据密码机主要企业在中国市场占有率（按销量，2023-2026）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2025年金融数据密码机主要企业在中国市场排名（按销量）&amp;（千件）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中国市场主要企业金融数据密码机销量（2023-2026）&amp;（千件）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金融数据密码机主要企业在中国市场占有率（按收入，2023-2026）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2025年金融数据密码机主要企业在中国市场排名（按收入）&amp;（万元）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中国市场主要企业金融数据密码机销售收入（2023-2026）&amp;（万元）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全球主要厂商金融数据密码机总部及产地分布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全球主要厂商成立时间及金融数据密码机商业化日期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全球主要厂商金融数据密码机产品类型及应用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2025年全球金融数据密码机主要厂商市场地位（第一梯队、第二梯队和第三梯队）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全球金融数据密码机市场投资、并购等现状分析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全球主要地区金融数据密码机产量增速（CAGR）：（2021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全球主要地区金融数据密码机产量（2021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全球主要地区金融数据密码机产量（2021-2026）&amp;（千件）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全球主要地区金融数据密码机产量（2027-2032）&amp;（千件）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全球主要地区金融数据密码机产量市场份额（2021-2026）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全球主要地区金融数据密码机产量市场份额（2027-2032）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中国市场金融数据密码机产量、销量、进出口（2021-2026）&amp;（千件）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中国市场金融数据密码机产量、销量、进出口预测（2027-2032）&amp;（千件）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全球主要地区金融数据密码机销售收入增速：（2021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全球主要地区金融数据密码机销售收入（2021-2026）&amp;（万元）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全球主要地区金融数据密码机销售收入市场份额（2021-2026）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全球主要地区金融数据密码机收入（2027-2032）&amp;（万元）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全球主要地区金融数据密码机收入市场份额（2027-2032）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全球主要地区金融数据密码机销量（千件）：2021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全球主要地区金融数据密码机销量（2027-2032）&amp;（千件）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全球主要地区金融数据密码机销量份额（2027-2032）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金融数据密码机行业发展趋势</w:t>
      </w:r>
      <w:r>
        <w:rPr>
          <w:rFonts w:hint="eastAsia"/>
        </w:rPr>
        <w:br/>
      </w:r>
      <w:r>
        <w:rPr>
          <w:rFonts w:hint="eastAsia"/>
        </w:rPr>
        <w:t>　　表 166： 金融数据密码机行业主要驱动因素</w:t>
      </w:r>
      <w:r>
        <w:rPr>
          <w:rFonts w:hint="eastAsia"/>
        </w:rPr>
        <w:br/>
      </w:r>
      <w:r>
        <w:rPr>
          <w:rFonts w:hint="eastAsia"/>
        </w:rPr>
        <w:t>　　表 167： 金融数据密码机行业供应链分析</w:t>
      </w:r>
      <w:r>
        <w:rPr>
          <w:rFonts w:hint="eastAsia"/>
        </w:rPr>
        <w:br/>
      </w:r>
      <w:r>
        <w:rPr>
          <w:rFonts w:hint="eastAsia"/>
        </w:rPr>
        <w:t>　　表 168： 金融数据密码机上游原料供应商</w:t>
      </w:r>
      <w:r>
        <w:rPr>
          <w:rFonts w:hint="eastAsia"/>
        </w:rPr>
        <w:br/>
      </w:r>
      <w:r>
        <w:rPr>
          <w:rFonts w:hint="eastAsia"/>
        </w:rPr>
        <w:t>　　表 169： 金融数据密码机主要地区不同应用客户分析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金融数据密码机典型经销商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金融数据密码机产品图片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全球不同产品类型金融数据密码机销售额2021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全球不同产品类型金融数据密码机市场份额2025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基于PCI产品图片</w:t>
      </w:r>
      <w:r>
        <w:rPr>
          <w:rFonts w:hint="eastAsia"/>
        </w:rPr>
        <w:br/>
      </w:r>
      <w:r>
        <w:rPr>
          <w:rFonts w:hint="eastAsia"/>
        </w:rPr>
        <w:t>　　图 5： 基于USB产品图片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全球不同应用金融数据密码机市场份额2025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第三方支付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2025年全球前五大生产商金融数据密码机市场份额</w:t>
      </w:r>
      <w:r>
        <w:rPr>
          <w:rFonts w:hint="eastAsia"/>
        </w:rPr>
        <w:br/>
      </w:r>
      <w:r>
        <w:rPr>
          <w:rFonts w:hint="eastAsia"/>
        </w:rPr>
        <w:t>　　图 15： 2025年全球金融数据密码机第一梯队、第二梯队和第三梯队厂商及市场份额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全球金融数据密码机产能、产量、产能利用率及发展趋势（2021-2032）&amp;（千件）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全球金融数据密码机产量、需求量及发展趋势（2021-2032）&amp;（千件）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全球主要地区金融数据密码机产量市场份额（2021-2032）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中国金融数据密码机产能、产量、产能利用率及发展趋势（2021-2032）&amp;（千件）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中国金融数据密码机产量、市场需求量及发展趋势（2021-2032）&amp;（千件）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全球金融数据密码机市场销售额及增长率：（2021-2032）&amp;（万元）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全球市场金融数据密码机市场规模：2021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全球市场金融数据密码机价格趋势（2021-2032）&amp;（元/件）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全球主要地区金融数据密码机销售收入（2021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全球主要地区金融数据密码机销售收入市场份额（2021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全球不同产品类型金融数据密码机价格走势（2021-2032）&amp;（元/件）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全球不同应用金融数据密码机价格走势（2021-2032）&amp;（元/件）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金融数据密码机中国企业SWOT分析</w:t>
      </w:r>
      <w:r>
        <w:rPr>
          <w:rFonts w:hint="eastAsia"/>
        </w:rPr>
        <w:br/>
      </w:r>
      <w:r>
        <w:rPr>
          <w:rFonts w:hint="eastAsia"/>
        </w:rPr>
        <w:t>　　图 46： 金融数据密码机产业链</w:t>
      </w:r>
      <w:r>
        <w:rPr>
          <w:rFonts w:hint="eastAsia"/>
        </w:rPr>
        <w:br/>
      </w:r>
      <w:r>
        <w:rPr>
          <w:rFonts w:hint="eastAsia"/>
        </w:rPr>
        <w:t>　　图 47： 金融数据密码机行业采购模式分析</w:t>
      </w:r>
      <w:r>
        <w:rPr>
          <w:rFonts w:hint="eastAsia"/>
        </w:rPr>
        <w:br/>
      </w:r>
      <w:r>
        <w:rPr>
          <w:rFonts w:hint="eastAsia"/>
        </w:rPr>
        <w:t>　　图 48： 金融数据密码机行业生产模式</w:t>
      </w:r>
      <w:r>
        <w:rPr>
          <w:rFonts w:hint="eastAsia"/>
        </w:rPr>
        <w:br/>
      </w:r>
      <w:r>
        <w:rPr>
          <w:rFonts w:hint="eastAsia"/>
        </w:rPr>
        <w:t>　　图 49： 金融数据密码机行业销售模式分析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fcc7c20444899" w:history="1">
        <w:r>
          <w:rPr>
            <w:rStyle w:val="Hyperlink"/>
          </w:rPr>
          <w:t>2026-2032年全球与中国金融数据密码机行业现状调研及市场前景分析报告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fcc7c20444899" w:history="1">
        <w:r>
          <w:rPr>
            <w:rStyle w:val="Hyperlink"/>
          </w:rPr>
          <w:t>https://www.20087.com/6/30/JinRongShuJuMiMaJiDeQianJing.html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热点：金融数据密码机 SJJ1994 江南天安、金融数据密码机属于服务器吗?、金融数据密码机 医院、金融数据密码机怎么用、金融密码学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9c151d704db0" w:history="1">
      <w:r>
        <w:rPr>
          <w:rStyle w:val="Hyperlink"/>
        </w:rPr>
        <w:t>2026-2032年全球与中国金融数据密码机行业现状调研及市场前景分析报告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nRongShuJuMiMaJiDeQianJing.html" TargetMode="External" Id="R09afcc7c2044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nRongShuJuMiMaJiDeQianJing.html" TargetMode="External" Id="R4cdb9c151d7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2026-01-31T03:03:22Z</dcterms:created>
  <dcterms:modified xsi:type="dcterms:W3CDTF">2026-01-31T04:03:22Z</dcterms:modified>
  <dc:subject>2026-2032年全球与中国金融数据密码机行业现状调研及市场前景分析报告</dc:subject>
  <dc:title>2026-2032年全球与中国金融数据密码机行业现状调研及市场前景分析报告</dc:title>
  <cp:keywords>2026-2032年全球与中国金融数据密码机行业现状调研及市场前景分析报告</cp:keywords>
  <dc:description>2026-2032年全球与中国金融数据密码机行业现状调研及市场前景分析报告</dc:description>
</cp:coreProperties>
</file>