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2c3338b264cc9" w:history="1">
              <w:r>
                <w:rPr>
                  <w:rStyle w:val="Hyperlink"/>
                </w:rPr>
                <w:t>2024-2030年中国熨斗行业市场分析与前景趋势预测报告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2c3338b264cc9" w:history="1">
              <w:r>
                <w:rPr>
                  <w:rStyle w:val="Hyperlink"/>
                </w:rPr>
                <w:t>2024-2030年中国熨斗行业市场分析与前景趋势预测报告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2c3338b264cc9" w:history="1">
                <w:r>
                  <w:rPr>
                    <w:rStyle w:val="Hyperlink"/>
                  </w:rPr>
                  <w:t>https://www.20087.com/7/90/YunDouDeFaZhanQuShi.html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斗是家庭和商业洗衣房中用于平整衣物和织物的常用工具。目前，熨斗的技术已经非常成熟，能够提供蒸汽喷射、温度调节和自动断电等智能化功能，显著提高了熨烫效率和安全性。随着智能家居技术的发展，现代熨斗正朝着更智能、更节能的方向发展，以适应现代生活的快节奏和环保需求。</w:t>
      </w:r>
      <w:r>
        <w:rPr>
          <w:rFonts w:hint="eastAsia"/>
        </w:rPr>
        <w:br/>
      </w:r>
      <w:r>
        <w:rPr>
          <w:rFonts w:hint="eastAsia"/>
        </w:rPr>
        <w:t>　　未来，熨斗将更加注重智能化和人性化设计。智能化体现在集成物联网技术和人工智能，实现远程控制、智能识别衣物材质和自动调整熨烫模式，提高熨烫效果和用户便利性。人性化设计则意味着优化手持感、减轻重量和提高操作界面的直观性，减少用户疲劳，提升整体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2c3338b264cc9" w:history="1">
        <w:r>
          <w:rPr>
            <w:rStyle w:val="Hyperlink"/>
          </w:rPr>
          <w:t>2024-2030年中国熨斗行业市场分析与前景趋势预测报告</w:t>
        </w:r>
      </w:hyperlink>
      <w:r>
        <w:rPr>
          <w:rFonts w:hint="eastAsia"/>
        </w:rPr>
        <w:t>》在多年熨斗行业研究结论的基础上，结合中国熨斗行业市场的发展现状，通过资深研究团队对熨斗市场各类资讯进行整理分析，并依托国家权威数据资源和长期市场监测的数据库，对熨斗行业进行了全面调研。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62c3338b264cc9" w:history="1">
        <w:r>
          <w:rPr>
            <w:rStyle w:val="Hyperlink"/>
          </w:rPr>
          <w:t>2024-2030年中国熨斗行业市场分析与前景趋势预测报告</w:t>
        </w:r>
      </w:hyperlink>
      <w:r>
        <w:rPr>
          <w:rFonts w:hint="eastAsia"/>
        </w:rPr>
        <w:t>可以帮助投资者准确把握熨斗行业的市场现状，为投资者进行投资作出熨斗行业前景预判，挖掘熨斗行业投资价值，同时提出熨斗行业投资策略、营销策略等方面的建议。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熨斗行业界定</w:t>
      </w:r>
      <w:r>
        <w:rPr>
          <w:rFonts w:hint="eastAsia"/>
        </w:rPr>
        <w:br/>
      </w:r>
      <w:r>
        <w:rPr>
          <w:rFonts w:hint="eastAsia"/>
        </w:rPr>
        <w:t>　　第一节 熨斗行业定义</w:t>
      </w:r>
      <w:r>
        <w:rPr>
          <w:rFonts w:hint="eastAsia"/>
        </w:rPr>
        <w:br/>
      </w:r>
      <w:r>
        <w:rPr>
          <w:rFonts w:hint="eastAsia"/>
        </w:rPr>
        <w:t>　　第二节 熨斗行业特点分析</w:t>
      </w:r>
      <w:r>
        <w:rPr>
          <w:rFonts w:hint="eastAsia"/>
        </w:rPr>
        <w:br/>
      </w:r>
      <w:r>
        <w:rPr>
          <w:rFonts w:hint="eastAsia"/>
        </w:rPr>
        <w:t>　　第三节 熨斗产业链分析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2024年世界熨斗行业市场运行形势分析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2024年全球熨斗行业发展概况</w:t>
      </w:r>
      <w:r>
        <w:rPr>
          <w:rFonts w:hint="eastAsia"/>
        </w:rPr>
        <w:br/>
      </w:r>
      <w:r>
        <w:rPr>
          <w:rFonts w:hint="eastAsia"/>
        </w:rPr>
        <w:t>　　第二节 世界熨斗行业发展走势</w:t>
      </w:r>
      <w:r>
        <w:rPr>
          <w:rFonts w:hint="eastAsia"/>
        </w:rPr>
        <w:br/>
      </w:r>
      <w:r>
        <w:rPr>
          <w:rFonts w:hint="eastAsia"/>
        </w:rPr>
        <w:t>　　　　二、全球熨斗行业市场分布情况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三、全球熨斗行业发展趋势分析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全球熨斗行业重点国家和区域分析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2023-2024年中国熨斗行业发展环境分析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2024年熨斗行业技术发展现状及趋势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当前我国熨斗技术发展现状</w:t>
      </w:r>
      <w:r>
        <w:rPr>
          <w:rFonts w:hint="eastAsia"/>
        </w:rPr>
        <w:br/>
      </w:r>
      <w:r>
        <w:rPr>
          <w:rFonts w:hint="eastAsia"/>
        </w:rPr>
        <w:t>　　第二节 中外熨斗技术差距及产生差距的主要原因分析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提高我国熨斗技术的对策</w:t>
      </w:r>
      <w:r>
        <w:rPr>
          <w:rFonts w:hint="eastAsia"/>
        </w:rPr>
        <w:br/>
      </w:r>
      <w:r>
        <w:rPr>
          <w:rFonts w:hint="eastAsia"/>
        </w:rPr>
        <w:t>　　第四节 我国熨斗研发、设计发展趋势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中国熨斗发展现状调研</w:t>
      </w:r>
      <w:r>
        <w:rPr>
          <w:rFonts w:hint="eastAsia"/>
        </w:rPr>
        <w:br/>
      </w:r>
      <w:r>
        <w:rPr>
          <w:rFonts w:hint="eastAsia"/>
        </w:rPr>
        <w:t>　　第一节 中国熨斗市场现状分析</w:t>
      </w:r>
      <w:r>
        <w:rPr>
          <w:rFonts w:hint="eastAsia"/>
        </w:rPr>
        <w:br/>
      </w:r>
      <w:r>
        <w:rPr>
          <w:rFonts w:hint="eastAsia"/>
        </w:rPr>
        <w:t>　　第二节 中国熨斗产量分析及预测</w:t>
      </w:r>
      <w:r>
        <w:rPr>
          <w:rFonts w:hint="eastAsia"/>
        </w:rPr>
        <w:br/>
      </w:r>
      <w:r>
        <w:rPr>
          <w:rFonts w:hint="eastAsia"/>
        </w:rPr>
        <w:t>　　　　一、熨斗总体产能规模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三、2019-2024年中国熨斗产量统计</w:t>
      </w:r>
      <w:r>
        <w:rPr>
          <w:rFonts w:hint="eastAsia"/>
        </w:rPr>
        <w:br/>
      </w:r>
      <w:r>
        <w:rPr>
          <w:rFonts w:hint="eastAsia"/>
        </w:rPr>
        <w:t>　　　　二、熨斗生产区域分布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三、2024-2030年中国熨斗产量预测分析</w:t>
      </w:r>
      <w:r>
        <w:rPr>
          <w:rFonts w:hint="eastAsia"/>
        </w:rPr>
        <w:br/>
      </w:r>
      <w:r>
        <w:rPr>
          <w:rFonts w:hint="eastAsia"/>
        </w:rPr>
        <w:t>　　第三节 中国熨斗市场需求分析及预测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一、中国熨斗市场需求特点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二、2019-2024年中国熨斗市场需求量统计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三、2024-2030年中国熨斗市场需求量预测分析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中国熨斗行业进出口情况分析预测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2019-2024年中国熨斗行业进出口情况分析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一、2019-2024年中国熨斗行业进口分析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二、2019-2024年中国熨斗行业出口分析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2024-2030年中国熨斗行业进出口情况预测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一、2024-2030年中国熨斗行业进口预测分析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二、2024-2030年中国熨斗行业出口预测分析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影响熨斗行业进出口变化的主要原因分析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2019-2024年中国熨斗行业重点地区调研分析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一、中国熨斗行业重点区域市场结构调研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二、**地区熨斗市场调研分析</w:t>
      </w:r>
      <w:r>
        <w:rPr>
          <w:rFonts w:hint="eastAsia"/>
        </w:rPr>
        <w:br/>
      </w:r>
      <w:r>
        <w:rPr>
          <w:rFonts w:hint="eastAsia"/>
        </w:rPr>
        <w:t>　　　　三、**地区熨斗市场调研分析</w:t>
      </w:r>
      <w:r>
        <w:rPr>
          <w:rFonts w:hint="eastAsia"/>
        </w:rPr>
        <w:br/>
      </w:r>
      <w:r>
        <w:rPr>
          <w:rFonts w:hint="eastAsia"/>
        </w:rPr>
        <w:t>　　　　四、**地区熨斗市场调研分析</w:t>
      </w:r>
      <w:r>
        <w:rPr>
          <w:rFonts w:hint="eastAsia"/>
        </w:rPr>
        <w:br/>
      </w:r>
      <w:r>
        <w:rPr>
          <w:rFonts w:hint="eastAsia"/>
        </w:rPr>
        <w:t>　　　　五、**地区熨斗市场调研分析</w:t>
      </w:r>
      <w:r>
        <w:rPr>
          <w:rFonts w:hint="eastAsia"/>
        </w:rPr>
        <w:br/>
      </w:r>
      <w:r>
        <w:rPr>
          <w:rFonts w:hint="eastAsia"/>
        </w:rPr>
        <w:t>　　　　六、**地区熨斗市场调研分析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熨斗行业竞争格局分析</w:t>
      </w:r>
      <w:r>
        <w:rPr>
          <w:rFonts w:hint="eastAsia"/>
        </w:rPr>
        <w:br/>
      </w:r>
      <w:r>
        <w:rPr>
          <w:rFonts w:hint="eastAsia"/>
        </w:rPr>
        <w:t>　　第一节 熨斗行业集中度分析</w:t>
      </w:r>
      <w:r>
        <w:rPr>
          <w:rFonts w:hint="eastAsia"/>
        </w:rPr>
        <w:br/>
      </w:r>
      <w:r>
        <w:rPr>
          <w:rFonts w:hint="eastAsia"/>
        </w:rPr>
        <w:t>　　　　一、熨斗市场集中度分析</w:t>
      </w:r>
      <w:r>
        <w:rPr>
          <w:rFonts w:hint="eastAsia"/>
        </w:rPr>
        <w:br/>
      </w:r>
      <w:r>
        <w:rPr>
          <w:rFonts w:hint="eastAsia"/>
        </w:rPr>
        <w:t>　　　　二、熨斗企业集中度分析</w:t>
      </w:r>
      <w:r>
        <w:rPr>
          <w:rFonts w:hint="eastAsia"/>
        </w:rPr>
        <w:br/>
      </w:r>
      <w:r>
        <w:rPr>
          <w:rFonts w:hint="eastAsia"/>
        </w:rPr>
        <w:t>　　　　三、熨斗区域集中度分析</w:t>
      </w:r>
      <w:r>
        <w:rPr>
          <w:rFonts w:hint="eastAsia"/>
        </w:rPr>
        <w:br/>
      </w:r>
      <w:r>
        <w:rPr>
          <w:rFonts w:hint="eastAsia"/>
        </w:rPr>
        <w:t>　　第二节 熨斗行业主要企业竞争力分析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一、2024年熨斗行业竞争分析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二、2024年中外熨斗产品竞争分析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三、2019-2024年我国熨斗市场竞争分析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四、2024-2030年国内主要熨斗企业动向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熨斗行业细分产品市场调研分析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熨斗行业上游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熨斗行业下游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熨斗重点企业（一）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熨斗重点企业（二）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熨斗重点企业（三）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熨斗重点企业（四）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熨斗重点企业（五）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熨斗重点企业（六）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提高熨斗企业竞争力的策略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四、提高熨斗企业竞争力的策略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对我国熨斗品牌的战略思考</w:t>
      </w:r>
      <w:r>
        <w:rPr>
          <w:rFonts w:hint="eastAsia"/>
        </w:rPr>
        <w:br/>
      </w:r>
      <w:r>
        <w:rPr>
          <w:rFonts w:hint="eastAsia"/>
        </w:rPr>
        <w:t>　　　　一、熨斗实施品牌战略的意义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二、熨斗企业品牌的现状分析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三、我国熨斗企业的品牌战略</w:t>
      </w:r>
      <w:r>
        <w:rPr>
          <w:rFonts w:hint="eastAsia"/>
        </w:rPr>
        <w:br/>
      </w:r>
      <w:r>
        <w:rPr>
          <w:rFonts w:hint="eastAsia"/>
        </w:rPr>
        <w:t>　　　　四、熨斗品牌战略管理的策略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2024-2030年中国熨斗行业前景与风险预测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2024年中国熨斗市场前景分析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2024-2030年中国熨斗发展趋势预测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2024-2030年中国熨斗行业投资特性分析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一、2024-2030年中国熨斗行业进入壁垒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二、2024-2030年中国熨斗行业盈利模式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三、2024-2030年中国熨斗行业盈利因素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2024-2030年中国熨斗行业投资机会分析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一、2024-2030年中国熨斗细分市场投资机会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二、2024-2030年中国熨斗行业区域市场投资潜力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2024-2030年中国熨斗行业投资风险分析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一、2024-2030年中国熨斗行业市场竞争风险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二、2024-2030年中国熨斗行业技术风险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三、2024-2030年中国熨斗行业政策风险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四、2024-2030年中国熨斗行业进入退出风险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熨斗行业研究结论</w:t>
      </w:r>
      <w:r>
        <w:rPr>
          <w:rFonts w:hint="eastAsia"/>
        </w:rPr>
        <w:br/>
      </w:r>
      <w:r>
        <w:rPr>
          <w:rFonts w:hint="eastAsia"/>
        </w:rPr>
        <w:t>　　第二节 熨斗行业投资价值评估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熨斗行业投资建议</w:t>
      </w:r>
      <w:r>
        <w:rPr>
          <w:rFonts w:hint="eastAsia"/>
        </w:rPr>
        <w:br/>
      </w:r>
      <w:r>
        <w:rPr>
          <w:rFonts w:hint="eastAsia"/>
        </w:rPr>
        <w:t>　　　　一、熨斗行业投资策略建议</w:t>
      </w:r>
      <w:r>
        <w:rPr>
          <w:rFonts w:hint="eastAsia"/>
        </w:rPr>
        <w:br/>
      </w:r>
      <w:r>
        <w:rPr>
          <w:rFonts w:hint="eastAsia"/>
        </w:rPr>
        <w:t>　　　　二、熨斗行业投资方向建议</w:t>
      </w:r>
      <w:r>
        <w:rPr>
          <w:rFonts w:hint="eastAsia"/>
        </w:rPr>
        <w:br/>
      </w:r>
      <w:r>
        <w:rPr>
          <w:rFonts w:hint="eastAsia"/>
        </w:rPr>
        <w:t>　　　　三、熨斗行业投资方式建议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熨斗行业历程</w:t>
      </w:r>
      <w:r>
        <w:rPr>
          <w:rFonts w:hint="eastAsia"/>
        </w:rPr>
        <w:br/>
      </w:r>
      <w:r>
        <w:rPr>
          <w:rFonts w:hint="eastAsia"/>
        </w:rPr>
        <w:t>　　图表 熨斗行业生命周期</w:t>
      </w:r>
      <w:r>
        <w:rPr>
          <w:rFonts w:hint="eastAsia"/>
        </w:rPr>
        <w:br/>
      </w:r>
      <w:r>
        <w:rPr>
          <w:rFonts w:hint="eastAsia"/>
        </w:rPr>
        <w:t>　　图表 熨斗行业产业链分析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2019-2024年熨斗行业市场容量分析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2019-2024年中国熨斗行业产量及增长趋势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2019-2024年中国熨斗市场需求量及增速统计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2024年中国熨斗行业需求领域分布格局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2019-2024年中国熨斗行业利润总额统计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2019-2024年中国熨斗出口数量分析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2019-2024年中国熨斗出口金额分析</w:t>
      </w:r>
      <w:r>
        <w:rPr>
          <w:rFonts w:hint="eastAsia"/>
        </w:rPr>
        <w:br/>
      </w:r>
      <w:r>
        <w:rPr>
          <w:rFonts w:hint="eastAsia"/>
        </w:rPr>
        <w:t>　　图表 2024年中国熨斗进口国家及地区分析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熨斗企业信息</w:t>
      </w:r>
      <w:r>
        <w:rPr>
          <w:rFonts w:hint="eastAsia"/>
        </w:rPr>
        <w:br/>
      </w:r>
      <w:r>
        <w:rPr>
          <w:rFonts w:hint="eastAsia"/>
        </w:rPr>
        <w:t>　　图表 熨斗企业经营情况分析</w:t>
      </w:r>
      <w:r>
        <w:rPr>
          <w:rFonts w:hint="eastAsia"/>
        </w:rPr>
        <w:br/>
      </w:r>
      <w:r>
        <w:rPr>
          <w:rFonts w:hint="eastAsia"/>
        </w:rPr>
        <w:t>　　图表 熨斗重点企业（三）主要经济指标情况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2024-2030年中国熨斗行业产能预测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2024-2030年中国熨斗市场需求量预测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2024-2030年中国熨斗行业供需平衡预测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2024-2030年中国熨斗行业市场容量预测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2024-2030年中国熨斗行业市场规模预测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2024-2030年中国熨斗市场前景分析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2024-2030年中国熨斗发展趋势预测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2c3338b264cc9" w:history="1">
        <w:r>
          <w:rPr>
            <w:rStyle w:val="Hyperlink"/>
          </w:rPr>
          <w:t>2024-2030年中国熨斗行业市场分析与前景趋势预测报告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2c3338b264cc9" w:history="1">
        <w:r>
          <w:rPr>
            <w:rStyle w:val="Hyperlink"/>
          </w:rPr>
          <w:t>https://www.20087.com/7/90/YunDouDeFaZhanQuShi.html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eeb2504734d37" w:history="1">
      <w:r>
        <w:rPr>
          <w:rStyle w:val="Hyperlink"/>
        </w:rPr>
        <w:t>2024-2030年中国熨斗行业市场分析与前景趋势预测报告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unDouDeFaZhanQuShi.html" TargetMode="External" Id="Rbe62c3338b26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unDouDeFaZhanQuShi.html" TargetMode="External" Id="Rca0eeb250473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2024-03-28T01:41:00Z</dcterms:created>
  <dcterms:modified xsi:type="dcterms:W3CDTF">2024-03-28T02:41:00Z</dcterms:modified>
  <dc:subject>2024-2030年中国熨斗行业市场分析与前景趋势预测报告</dc:subject>
  <dc:title>2024-2030年中国熨斗行业市场分析与前景趋势预测报告</dc:title>
  <cp:keywords>2024-2030年中国熨斗行业市场分析与前景趋势预测报告</cp:keywords>
  <dc:description>2024-2030年中国熨斗行业市场分析与前景趋势预测报告</dc:description>
</cp:coreProperties>
</file>