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1277a61242a5" w:history="1">
              <w:r>
                <w:rPr>
                  <w:rStyle w:val="Hyperlink"/>
                </w:rPr>
                <w:t>2023-2029年中国传媒广告市场现状全面调研与发展趋势分析报告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1277a61242a5" w:history="1">
              <w:r>
                <w:rPr>
                  <w:rStyle w:val="Hyperlink"/>
                </w:rPr>
                <w:t>2023-2029年中国传媒广告市场现状全面调研与发展趋势分析报告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b1277a61242a5" w:history="1">
                <w:r>
                  <w:rPr>
                    <w:rStyle w:val="Hyperlink"/>
                  </w:rPr>
                  <w:t>https://www.20087.com/8/00/ChuanMeiGuangGaoFaZhanQuShi.html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广告行业随着媒体环境的变化而不断演进。目前，数字媒体的崛起极大地改变了广告传播的方式和途径。社交媒体、视频平台和移动应用已成为重要的广告渠道，而传统的电视和广播广告虽然仍占有一席之地，但其市场份额正在逐渐被数字媒体侵蚀。随着数据分析和人工智能技术的应用，广告投放变得更加精准，广告效果的评估也更加科学。</w:t>
      </w:r>
      <w:r>
        <w:rPr>
          <w:rFonts w:hint="eastAsia"/>
        </w:rPr>
        <w:br/>
      </w:r>
      <w:r>
        <w:rPr>
          <w:rFonts w:hint="eastAsia"/>
        </w:rPr>
        <w:t>　　未来，传媒广告行业的发展将更加注重数据驱动和技术创新。随着消费者行为的变化，广告内容将更加个性化和互动化，以提高受众的参与度。同时，随着隐私保护法规的加强，如何在保证个人隐私的同时实现精准营销将成为行业面临的挑战。此外，跨平台整合营销将成为趋势，品牌将寻求在多个平台上建立一致的品牌形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1277a61242a5" w:history="1">
        <w:r>
          <w:rPr>
            <w:rStyle w:val="Hyperlink"/>
          </w:rPr>
          <w:t>2023-2029年中国传媒广告市场现状全面调研与发展趋势分析报告</w:t>
        </w:r>
      </w:hyperlink>
      <w:r>
        <w:rPr>
          <w:rFonts w:hint="eastAsia"/>
        </w:rPr>
        <w:t>》通过详实的数据分析，全面解析了传媒广告行业的市场规模、需求动态及价格趋势，深入探讨了传媒广告产业链上下游的协同关系与竞争格局变化。报告对传媒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传媒广告行业的未来发展方向，并针对潜在风险提出了切实可行的应对策略。报告为传媒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传媒广告产业概述</w:t>
      </w:r>
      <w:r>
        <w:rPr>
          <w:rFonts w:hint="eastAsia"/>
        </w:rPr>
        <w:br/>
      </w:r>
      <w:r>
        <w:rPr>
          <w:rFonts w:hint="eastAsia"/>
        </w:rPr>
        <w:t>　　第一节 传媒广告定义</w:t>
      </w:r>
      <w:r>
        <w:rPr>
          <w:rFonts w:hint="eastAsia"/>
        </w:rPr>
        <w:br/>
      </w:r>
      <w:r>
        <w:rPr>
          <w:rFonts w:hint="eastAsia"/>
        </w:rPr>
        <w:t>　　第二节 传媒广告行业特点</w:t>
      </w:r>
      <w:r>
        <w:rPr>
          <w:rFonts w:hint="eastAsia"/>
        </w:rPr>
        <w:br/>
      </w:r>
      <w:r>
        <w:rPr>
          <w:rFonts w:hint="eastAsia"/>
        </w:rPr>
        <w:t>　　第三节 传媒广告产业链分析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2022-2023年中国传媒广告行业运行环境分析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中国传媒广告产业政策环境分析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一、传媒广告行业监管体制</w:t>
      </w:r>
      <w:r>
        <w:rPr>
          <w:rFonts w:hint="eastAsia"/>
        </w:rPr>
        <w:br/>
      </w:r>
      <w:r>
        <w:rPr>
          <w:rFonts w:hint="eastAsia"/>
        </w:rPr>
        <w:t>　　　　二、传媒广告行业主要法规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三、主要传媒广告产业政策</w:t>
      </w:r>
      <w:r>
        <w:rPr>
          <w:rFonts w:hint="eastAsia"/>
        </w:rPr>
        <w:br/>
      </w:r>
      <w:r>
        <w:rPr>
          <w:rFonts w:hint="eastAsia"/>
        </w:rPr>
        <w:t>　　第三节 中国传媒广告产业社会环境分析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国外传媒广告行业发展态势分析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国外传媒广告市场发展现状分析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国外主要国家传媒广告市场现状</w:t>
      </w:r>
      <w:r>
        <w:rPr>
          <w:rFonts w:hint="eastAsia"/>
        </w:rPr>
        <w:br/>
      </w:r>
      <w:r>
        <w:rPr>
          <w:rFonts w:hint="eastAsia"/>
        </w:rPr>
        <w:t>　　第三节 国外传媒广告行业发展趋势预测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中国传媒广告行业市场分析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2018-2023年中国传媒广告行业规模情况</w:t>
      </w:r>
      <w:r>
        <w:rPr>
          <w:rFonts w:hint="eastAsia"/>
        </w:rPr>
        <w:br/>
      </w:r>
      <w:r>
        <w:rPr>
          <w:rFonts w:hint="eastAsia"/>
        </w:rPr>
        <w:t>　　　　一、传媒广告行业市场规模情况分析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2018-2023年中国传媒广告行业财务能力分析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2022-2023年中国传媒广告行业热点动态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2023年中国传媒广告行业面临的挑战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中国重点地区传媒广告行业市场调研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国内传媒广告行业价格回顾</w:t>
      </w:r>
      <w:r>
        <w:rPr>
          <w:rFonts w:hint="eastAsia"/>
        </w:rPr>
        <w:br/>
      </w:r>
      <w:r>
        <w:rPr>
          <w:rFonts w:hint="eastAsia"/>
        </w:rPr>
        <w:t>　　第二节 国内传媒广告行业价格走势预测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中国传媒广告行业客户调研</w:t>
      </w:r>
      <w:r>
        <w:rPr>
          <w:rFonts w:hint="eastAsia"/>
        </w:rPr>
        <w:br/>
      </w:r>
      <w:r>
        <w:rPr>
          <w:rFonts w:hint="eastAsia"/>
        </w:rPr>
        <w:t>　　　　一、传媒广告行业客户偏好调查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三、传媒广告品牌忠诚度调查</w:t>
      </w:r>
      <w:r>
        <w:rPr>
          <w:rFonts w:hint="eastAsia"/>
        </w:rPr>
        <w:br/>
      </w:r>
      <w:r>
        <w:rPr>
          <w:rFonts w:hint="eastAsia"/>
        </w:rPr>
        <w:t>　　　　四、传媒广告行业客户消费理念调研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2023年传媒广告行业集中度分析</w:t>
      </w:r>
      <w:r>
        <w:rPr>
          <w:rFonts w:hint="eastAsia"/>
        </w:rPr>
        <w:br/>
      </w:r>
      <w:r>
        <w:rPr>
          <w:rFonts w:hint="eastAsia"/>
        </w:rPr>
        <w:t>　　　　一、传媒广告市场集中度分析</w:t>
      </w:r>
      <w:r>
        <w:rPr>
          <w:rFonts w:hint="eastAsia"/>
        </w:rPr>
        <w:br/>
      </w:r>
      <w:r>
        <w:rPr>
          <w:rFonts w:hint="eastAsia"/>
        </w:rPr>
        <w:t>　　　　二、传媒广告企业集中度分析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2022-2023年传媒广告行业竞争格局分析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传媒广告企业发展策略分析</w:t>
      </w:r>
      <w:r>
        <w:rPr>
          <w:rFonts w:hint="eastAsia"/>
        </w:rPr>
        <w:br/>
      </w:r>
      <w:r>
        <w:rPr>
          <w:rFonts w:hint="eastAsia"/>
        </w:rPr>
        <w:t>　　第一节 传媒广告市场策略分析</w:t>
      </w:r>
      <w:r>
        <w:rPr>
          <w:rFonts w:hint="eastAsia"/>
        </w:rPr>
        <w:br/>
      </w:r>
      <w:r>
        <w:rPr>
          <w:rFonts w:hint="eastAsia"/>
        </w:rPr>
        <w:t>　　　　一、传媒广告价格策略分析</w:t>
      </w:r>
      <w:r>
        <w:rPr>
          <w:rFonts w:hint="eastAsia"/>
        </w:rPr>
        <w:br/>
      </w:r>
      <w:r>
        <w:rPr>
          <w:rFonts w:hint="eastAsia"/>
        </w:rPr>
        <w:t>　　　　二、传媒广告渠道策略分析</w:t>
      </w:r>
      <w:r>
        <w:rPr>
          <w:rFonts w:hint="eastAsia"/>
        </w:rPr>
        <w:br/>
      </w:r>
      <w:r>
        <w:rPr>
          <w:rFonts w:hint="eastAsia"/>
        </w:rPr>
        <w:t>　　第二节 传媒广告销售策略分析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传媒广告行业SWOT模型分析</w:t>
      </w:r>
      <w:r>
        <w:rPr>
          <w:rFonts w:hint="eastAsia"/>
        </w:rPr>
        <w:br/>
      </w:r>
      <w:r>
        <w:rPr>
          <w:rFonts w:hint="eastAsia"/>
        </w:rPr>
        <w:t>　　　　一、传媒广告行业优势分析</w:t>
      </w:r>
      <w:r>
        <w:rPr>
          <w:rFonts w:hint="eastAsia"/>
        </w:rPr>
        <w:br/>
      </w:r>
      <w:r>
        <w:rPr>
          <w:rFonts w:hint="eastAsia"/>
        </w:rPr>
        <w:t>　　　　二、传媒广告行业劣势分析</w:t>
      </w:r>
      <w:r>
        <w:rPr>
          <w:rFonts w:hint="eastAsia"/>
        </w:rPr>
        <w:br/>
      </w:r>
      <w:r>
        <w:rPr>
          <w:rFonts w:hint="eastAsia"/>
        </w:rPr>
        <w:t>　　　　三、传媒广告行业机会分析</w:t>
      </w:r>
      <w:r>
        <w:rPr>
          <w:rFonts w:hint="eastAsia"/>
        </w:rPr>
        <w:br/>
      </w:r>
      <w:r>
        <w:rPr>
          <w:rFonts w:hint="eastAsia"/>
        </w:rPr>
        <w:t>　　　　四、传媒广告行业风险分析</w:t>
      </w:r>
      <w:r>
        <w:rPr>
          <w:rFonts w:hint="eastAsia"/>
        </w:rPr>
        <w:br/>
      </w:r>
      <w:r>
        <w:rPr>
          <w:rFonts w:hint="eastAsia"/>
        </w:rPr>
        <w:t>　　第二节 传媒广告行业投资风险及控制策略分析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2023-2029年中国传媒广告行业投资潜力及发展趋势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2023-2029年传媒广告行业投资潜力分析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2023-2029年中国传媒广告行业发展趋势分析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一、传媒广告行业规模发展趋势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二、未来传媒广告产业创新的发展趋势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三、“十四五”期间我国传媒广告行业发展剖析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1277a61242a5" w:history="1">
        <w:r>
          <w:rPr>
            <w:rStyle w:val="Hyperlink"/>
          </w:rPr>
          <w:t>2023-2029年中国传媒广告市场现状全面调研与发展趋势分析报告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b1277a61242a5" w:history="1">
        <w:r>
          <w:rPr>
            <w:rStyle w:val="Hyperlink"/>
          </w:rPr>
          <w:t>https://www.20087.com/8/00/ChuanMeiGuangGaoFaZhanQuShi.html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热点：中国十大营销策划公司排名、传媒广告公司经营范围、媒体广告业务、传媒广告有限公司、女性广告、传媒广告策划公司、创量广告、飞创传媒广告、花季广告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b972bd9c4f04" w:history="1">
      <w:r>
        <w:rPr>
          <w:rStyle w:val="Hyperlink"/>
        </w:rPr>
        <w:t>2023-2029年中国传媒广告市场现状全面调研与发展趋势分析报告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anMeiGuangGaoFaZhanQuShi.html" TargetMode="External" Id="R9f2b1277a61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anMeiGuangGaoFaZhanQuShi.html" TargetMode="External" Id="Rad0bb972bd9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2023-03-13T00:34:00Z</dcterms:created>
  <dcterms:modified xsi:type="dcterms:W3CDTF">2023-03-13T01:34:00Z</dcterms:modified>
  <dc:subject>2023-2029年中国传媒广告市场现状全面调研与发展趋势分析报告</dc:subject>
  <dc:title>2023-2029年中国传媒广告市场现状全面调研与发展趋势分析报告</dc:title>
  <cp:keywords>2023-2029年中国传媒广告市场现状全面调研与发展趋势分析报告</cp:keywords>
  <dc:description>2023-2029年中国传媒广告市场现状全面调研与发展趋势分析报告</dc:description>
</cp:coreProperties>
</file>