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60ae635b644a5" w:history="1">
              <w:r>
                <w:rPr>
                  <w:rStyle w:val="Hyperlink"/>
                </w:rPr>
                <w:t>中国造船行业发展研究与前景趋势报告（2024-2030年）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60ae635b644a5" w:history="1">
              <w:r>
                <w:rPr>
                  <w:rStyle w:val="Hyperlink"/>
                </w:rPr>
                <w:t>中国造船行业发展研究与前景趋势报告（2024-2030年）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2981208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60ae635b644a5" w:history="1">
                <w:r>
                  <w:rPr>
                    <w:rStyle w:val="Hyperlink"/>
                  </w:rPr>
                  <w:t>https://www.20087.com/8/20/ZaoChuanHangYeQianJingQuShi.html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船业是全球重要的重工业之一，涉及船舶设计、建造、装备和维修等环节。近年来，随着国际海运贸易的复苏和绿色航运的推动，造船业经历了结构调整和技术升级。环保型船舶和智能船舶的研发成为行业重点，以降低能耗、减少排放并提高运营效率。</w:t>
      </w:r>
      <w:r>
        <w:rPr>
          <w:rFonts w:hint="eastAsia"/>
        </w:rPr>
        <w:br/>
      </w:r>
      <w:r>
        <w:rPr>
          <w:rFonts w:hint="eastAsia"/>
        </w:rPr>
        <w:t>　　未来，造船业将更加聚焦于可持续性和智能化。通过采用替代燃料（如液化天然气、氢燃料）和能效优化技术，船舶将更加环保。同时，数字化和自动化技术的应用，如无人船和智能船队管理系统，将提升船舶的航行安全和运营效率，推动海上物流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60ae635b644a5" w:history="1">
        <w:r>
          <w:rPr>
            <w:rStyle w:val="Hyperlink"/>
          </w:rPr>
          <w:t>中国造船行业发展研究与前景趋势报告（2024-2030年）</w:t>
        </w:r>
      </w:hyperlink>
      <w:r>
        <w:rPr>
          <w:rFonts w:hint="eastAsia"/>
        </w:rPr>
        <w:t>》通过严谨的内容、翔实的分析、权威的数据和直观的图表，全面解析了造船行业的市场规模、需求变化、价格波动以及产业链构成。造船报告深入剖析了当前市场现状，科学预测了未来造船市场前景与发展趋势，特别关注了造船细分市场的机会与挑战。同时，对造船重点企业的竞争地位、品牌影响力和市场集中度进行了全面评估。造船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造船产业概述</w:t>
      </w:r>
      <w:r>
        <w:rPr>
          <w:rFonts w:hint="eastAsia"/>
        </w:rPr>
        <w:br/>
      </w:r>
      <w:r>
        <w:rPr>
          <w:rFonts w:hint="eastAsia"/>
        </w:rPr>
        <w:t>　　第一节 造船定义</w:t>
      </w:r>
      <w:r>
        <w:rPr>
          <w:rFonts w:hint="eastAsia"/>
        </w:rPr>
        <w:br/>
      </w:r>
      <w:r>
        <w:rPr>
          <w:rFonts w:hint="eastAsia"/>
        </w:rPr>
        <w:t>　　第二节 造船行业特点</w:t>
      </w:r>
      <w:r>
        <w:rPr>
          <w:rFonts w:hint="eastAsia"/>
        </w:rPr>
        <w:br/>
      </w:r>
      <w:r>
        <w:rPr>
          <w:rFonts w:hint="eastAsia"/>
        </w:rPr>
        <w:t>　　第三节 造船发展历程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2023-2024年中国造船行业运行环境分析</w:t>
      </w:r>
      <w:r>
        <w:rPr>
          <w:rFonts w:hint="eastAsia"/>
        </w:rPr>
        <w:br/>
      </w:r>
      <w:r>
        <w:rPr>
          <w:rFonts w:hint="eastAsia"/>
        </w:rPr>
        <w:t>　　第一节 中国造船运行经济环境分析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三、经济发展对造船行业的影响</w:t>
      </w:r>
      <w:r>
        <w:rPr>
          <w:rFonts w:hint="eastAsia"/>
        </w:rPr>
        <w:br/>
      </w:r>
      <w:r>
        <w:rPr>
          <w:rFonts w:hint="eastAsia"/>
        </w:rPr>
        <w:t>　　第二节 中国造船产业政策环境分析</w:t>
      </w:r>
      <w:r>
        <w:rPr>
          <w:rFonts w:hint="eastAsia"/>
        </w:rPr>
        <w:br/>
      </w:r>
      <w:r>
        <w:rPr>
          <w:rFonts w:hint="eastAsia"/>
        </w:rPr>
        <w:t>　　　　一、造船行业监管体制</w:t>
      </w:r>
      <w:r>
        <w:rPr>
          <w:rFonts w:hint="eastAsia"/>
        </w:rPr>
        <w:br/>
      </w:r>
      <w:r>
        <w:rPr>
          <w:rFonts w:hint="eastAsia"/>
        </w:rPr>
        <w:t>　　　　二、造船行业主要法规政策</w:t>
      </w:r>
      <w:r>
        <w:rPr>
          <w:rFonts w:hint="eastAsia"/>
        </w:rPr>
        <w:br/>
      </w:r>
      <w:r>
        <w:rPr>
          <w:rFonts w:hint="eastAsia"/>
        </w:rPr>
        <w:t>　　第三节 中国造船产业社会环境分析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2023-2024年国外造船行业发展态势分析</w:t>
      </w:r>
      <w:r>
        <w:rPr>
          <w:rFonts w:hint="eastAsia"/>
        </w:rPr>
        <w:br/>
      </w:r>
      <w:r>
        <w:rPr>
          <w:rFonts w:hint="eastAsia"/>
        </w:rPr>
        <w:t>　　第一节 国外造船市场发展现状分析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国外主要国家、地区造船市场现状</w:t>
      </w:r>
      <w:r>
        <w:rPr>
          <w:rFonts w:hint="eastAsia"/>
        </w:rPr>
        <w:br/>
      </w:r>
      <w:r>
        <w:rPr>
          <w:rFonts w:hint="eastAsia"/>
        </w:rPr>
        <w:t>　　第三节 国外造船行业发展趋势预测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中国造船行业发展调研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2019-2024年中国造船行业规模情况</w:t>
      </w:r>
      <w:r>
        <w:rPr>
          <w:rFonts w:hint="eastAsia"/>
        </w:rPr>
        <w:br/>
      </w:r>
      <w:r>
        <w:rPr>
          <w:rFonts w:hint="eastAsia"/>
        </w:rPr>
        <w:t>　　　　一、造船行业市场规模状况</w:t>
      </w:r>
      <w:r>
        <w:rPr>
          <w:rFonts w:hint="eastAsia"/>
        </w:rPr>
        <w:br/>
      </w:r>
      <w:r>
        <w:rPr>
          <w:rFonts w:hint="eastAsia"/>
        </w:rPr>
        <w:t>　　　　二、造船行业单位规模状况</w:t>
      </w:r>
      <w:r>
        <w:rPr>
          <w:rFonts w:hint="eastAsia"/>
        </w:rPr>
        <w:br/>
      </w:r>
      <w:r>
        <w:rPr>
          <w:rFonts w:hint="eastAsia"/>
        </w:rPr>
        <w:t>　　　　三、造船行业人员规模状况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2019-2024年中国造船行业财务能力分析</w:t>
      </w:r>
      <w:r>
        <w:rPr>
          <w:rFonts w:hint="eastAsia"/>
        </w:rPr>
        <w:br/>
      </w:r>
      <w:r>
        <w:rPr>
          <w:rFonts w:hint="eastAsia"/>
        </w:rPr>
        <w:t>　　　　一、造船行业盈利能力分析</w:t>
      </w:r>
      <w:r>
        <w:rPr>
          <w:rFonts w:hint="eastAsia"/>
        </w:rPr>
        <w:br/>
      </w:r>
      <w:r>
        <w:rPr>
          <w:rFonts w:hint="eastAsia"/>
        </w:rPr>
        <w:t>　　　　二、造船行业偿债能力分析</w:t>
      </w:r>
      <w:r>
        <w:rPr>
          <w:rFonts w:hint="eastAsia"/>
        </w:rPr>
        <w:br/>
      </w:r>
      <w:r>
        <w:rPr>
          <w:rFonts w:hint="eastAsia"/>
        </w:rPr>
        <w:t>　　　　三、造船行业营运能力分析</w:t>
      </w:r>
      <w:r>
        <w:rPr>
          <w:rFonts w:hint="eastAsia"/>
        </w:rPr>
        <w:br/>
      </w:r>
      <w:r>
        <w:rPr>
          <w:rFonts w:hint="eastAsia"/>
        </w:rPr>
        <w:t>　　　　四、造船行业发展能力分析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2023-2024年中国造船行业热点动态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2023-2024年中国造船行业面临的挑战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中国造船行业重点地区市场调研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**地区造船发展现状及趋势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中国造船行业价格走势及影响因素分析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国内造船行业价格回顾</w:t>
      </w:r>
      <w:r>
        <w:rPr>
          <w:rFonts w:hint="eastAsia"/>
        </w:rPr>
        <w:br/>
      </w:r>
      <w:r>
        <w:rPr>
          <w:rFonts w:hint="eastAsia"/>
        </w:rPr>
        <w:t>　　第二节 国内造船行业价格走势预测</w:t>
      </w:r>
      <w:r>
        <w:rPr>
          <w:rFonts w:hint="eastAsia"/>
        </w:rPr>
        <w:br/>
      </w:r>
      <w:r>
        <w:rPr>
          <w:rFonts w:hint="eastAsia"/>
        </w:rPr>
        <w:t>　　第三节 国内造船行业价格影响因素分析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中国造船行业客户调研</w:t>
      </w:r>
      <w:r>
        <w:rPr>
          <w:rFonts w:hint="eastAsia"/>
        </w:rPr>
        <w:br/>
      </w:r>
      <w:r>
        <w:rPr>
          <w:rFonts w:hint="eastAsia"/>
        </w:rPr>
        <w:t>　　　　一、造船行业客户偏好调查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二、客户对造船品牌的首要认知渠道</w:t>
      </w:r>
      <w:r>
        <w:rPr>
          <w:rFonts w:hint="eastAsia"/>
        </w:rPr>
        <w:br/>
      </w:r>
      <w:r>
        <w:rPr>
          <w:rFonts w:hint="eastAsia"/>
        </w:rPr>
        <w:t>　　　　三、造船品牌忠诚度调查</w:t>
      </w:r>
      <w:r>
        <w:rPr>
          <w:rFonts w:hint="eastAsia"/>
        </w:rPr>
        <w:br/>
      </w:r>
      <w:r>
        <w:rPr>
          <w:rFonts w:hint="eastAsia"/>
        </w:rPr>
        <w:t>　　　　四、造船行业客户消费理念调研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中国造船行业重点企业发展调研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中国造船行业竞争格局分析</w:t>
      </w:r>
      <w:r>
        <w:rPr>
          <w:rFonts w:hint="eastAsia"/>
        </w:rPr>
        <w:br/>
      </w:r>
      <w:r>
        <w:rPr>
          <w:rFonts w:hint="eastAsia"/>
        </w:rPr>
        <w:t>　　第一节 2024年造船行业集中度分析</w:t>
      </w:r>
      <w:r>
        <w:rPr>
          <w:rFonts w:hint="eastAsia"/>
        </w:rPr>
        <w:br/>
      </w:r>
      <w:r>
        <w:rPr>
          <w:rFonts w:hint="eastAsia"/>
        </w:rPr>
        <w:t>　　　　一、造船市场集中度分析</w:t>
      </w:r>
      <w:r>
        <w:rPr>
          <w:rFonts w:hint="eastAsia"/>
        </w:rPr>
        <w:br/>
      </w:r>
      <w:r>
        <w:rPr>
          <w:rFonts w:hint="eastAsia"/>
        </w:rPr>
        <w:t>　　　　二、造船企业集中度分析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2023-2024年造船行业竞争格局分析</w:t>
      </w:r>
      <w:r>
        <w:rPr>
          <w:rFonts w:hint="eastAsia"/>
        </w:rPr>
        <w:br/>
      </w:r>
      <w:r>
        <w:rPr>
          <w:rFonts w:hint="eastAsia"/>
        </w:rPr>
        <w:t>　　　　一、造船行业竞争策略分析</w:t>
      </w:r>
      <w:r>
        <w:rPr>
          <w:rFonts w:hint="eastAsia"/>
        </w:rPr>
        <w:br/>
      </w:r>
      <w:r>
        <w:rPr>
          <w:rFonts w:hint="eastAsia"/>
        </w:rPr>
        <w:t>　　　　二、造船行业竞争格局展望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三、我国造船市场竞争趋势</w:t>
      </w:r>
      <w:r>
        <w:rPr>
          <w:rFonts w:hint="eastAsia"/>
        </w:rPr>
        <w:br/>
      </w:r>
      <w:r>
        <w:rPr>
          <w:rFonts w:hint="eastAsia"/>
        </w:rPr>
        <w:t>　　第三节 造船行业兼并与重组整合分析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一、造船行业兼并与重组整合动态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二、造船行业兼并与重组整合发展趋势预测分析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造船行业投资风险及应对策略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造船行业SWOT模型分析</w:t>
      </w:r>
      <w:r>
        <w:rPr>
          <w:rFonts w:hint="eastAsia"/>
        </w:rPr>
        <w:br/>
      </w:r>
      <w:r>
        <w:rPr>
          <w:rFonts w:hint="eastAsia"/>
        </w:rPr>
        <w:t>　　　　一、造船行业优势分析</w:t>
      </w:r>
      <w:r>
        <w:rPr>
          <w:rFonts w:hint="eastAsia"/>
        </w:rPr>
        <w:br/>
      </w:r>
      <w:r>
        <w:rPr>
          <w:rFonts w:hint="eastAsia"/>
        </w:rPr>
        <w:t>　　　　二、造船行业劣势分析</w:t>
      </w:r>
      <w:r>
        <w:rPr>
          <w:rFonts w:hint="eastAsia"/>
        </w:rPr>
        <w:br/>
      </w:r>
      <w:r>
        <w:rPr>
          <w:rFonts w:hint="eastAsia"/>
        </w:rPr>
        <w:t>　　　　三、造船行业机会分析</w:t>
      </w:r>
      <w:r>
        <w:rPr>
          <w:rFonts w:hint="eastAsia"/>
        </w:rPr>
        <w:br/>
      </w:r>
      <w:r>
        <w:rPr>
          <w:rFonts w:hint="eastAsia"/>
        </w:rPr>
        <w:t>　　　　四、造船行业风险分析</w:t>
      </w:r>
      <w:r>
        <w:rPr>
          <w:rFonts w:hint="eastAsia"/>
        </w:rPr>
        <w:br/>
      </w:r>
      <w:r>
        <w:rPr>
          <w:rFonts w:hint="eastAsia"/>
        </w:rPr>
        <w:t>　　第二节 造船行业投资风险及控制策略分析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一、造船市场风险及控制策略</w:t>
      </w:r>
      <w:r>
        <w:rPr>
          <w:rFonts w:hint="eastAsia"/>
        </w:rPr>
        <w:br/>
      </w:r>
      <w:r>
        <w:rPr>
          <w:rFonts w:hint="eastAsia"/>
        </w:rPr>
        <w:t>　　　　二、造船行业政策风险及控制策略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三、造船行业经营风险及控制策略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四、造船同业竞争风险及控制策略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五、造船行业其他风险及控制策略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2024-2030年中国造船市场预测及发展建议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2024-2030年中国造船市场预测分析</w:t>
      </w:r>
      <w:r>
        <w:rPr>
          <w:rFonts w:hint="eastAsia"/>
        </w:rPr>
        <w:br/>
      </w:r>
      <w:r>
        <w:rPr>
          <w:rFonts w:hint="eastAsia"/>
        </w:rPr>
        <w:t>　　　　一、中国造船市场前景分析</w:t>
      </w:r>
      <w:r>
        <w:rPr>
          <w:rFonts w:hint="eastAsia"/>
        </w:rPr>
        <w:br/>
      </w:r>
      <w:r>
        <w:rPr>
          <w:rFonts w:hint="eastAsia"/>
        </w:rPr>
        <w:t>　　　　二、中国造船发展趋势预测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2024-2030年中国造船企业发展策略建议</w:t>
      </w:r>
      <w:r>
        <w:rPr>
          <w:rFonts w:hint="eastAsia"/>
        </w:rPr>
        <w:br/>
      </w:r>
      <w:r>
        <w:rPr>
          <w:rFonts w:hint="eastAsia"/>
        </w:rPr>
        <w:t>　　　　一、造船企业融资策略</w:t>
      </w:r>
      <w:r>
        <w:rPr>
          <w:rFonts w:hint="eastAsia"/>
        </w:rPr>
        <w:br/>
      </w:r>
      <w:r>
        <w:rPr>
          <w:rFonts w:hint="eastAsia"/>
        </w:rPr>
        <w:t>　　　　二、造船企业人才策略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2024-2030年中国造船企业营销策略建议</w:t>
      </w:r>
      <w:r>
        <w:rPr>
          <w:rFonts w:hint="eastAsia"/>
        </w:rPr>
        <w:br/>
      </w:r>
      <w:r>
        <w:rPr>
          <w:rFonts w:hint="eastAsia"/>
        </w:rPr>
        <w:t>　　　　一、造船企业定位策略</w:t>
      </w:r>
      <w:r>
        <w:rPr>
          <w:rFonts w:hint="eastAsia"/>
        </w:rPr>
        <w:br/>
      </w:r>
      <w:r>
        <w:rPr>
          <w:rFonts w:hint="eastAsia"/>
        </w:rPr>
        <w:t>　　　　二、造船企业价格策略</w:t>
      </w:r>
      <w:r>
        <w:rPr>
          <w:rFonts w:hint="eastAsia"/>
        </w:rPr>
        <w:br/>
      </w:r>
      <w:r>
        <w:rPr>
          <w:rFonts w:hint="eastAsia"/>
        </w:rPr>
        <w:t>　　　　三、造船企业促销策略</w:t>
      </w:r>
      <w:r>
        <w:rPr>
          <w:rFonts w:hint="eastAsia"/>
        </w:rPr>
        <w:br/>
      </w:r>
      <w:r>
        <w:rPr>
          <w:rFonts w:hint="eastAsia"/>
        </w:rPr>
        <w:t>　　第四节 (中⋅智林)造船行业研究结论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造船行业历程</w:t>
      </w:r>
      <w:r>
        <w:rPr>
          <w:rFonts w:hint="eastAsia"/>
        </w:rPr>
        <w:br/>
      </w:r>
      <w:r>
        <w:rPr>
          <w:rFonts w:hint="eastAsia"/>
        </w:rPr>
        <w:t>　　图表 造船行业生命周期</w:t>
      </w:r>
      <w:r>
        <w:rPr>
          <w:rFonts w:hint="eastAsia"/>
        </w:rPr>
        <w:br/>
      </w:r>
      <w:r>
        <w:rPr>
          <w:rFonts w:hint="eastAsia"/>
        </w:rPr>
        <w:t>　　图表 造船行业产业链分析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2019-2024年造船行业市场容量统计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2019-2024年中国造船行业市场规模及增长情况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2019-2024年中国造船行业利润总额分析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2019-2024年中国造船行业企业平均规模情况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2019-2024年中国造船行业竞争力分析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2019-2024年中国造船行业盈利能力分析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2019-2024年中国造船行业经营效益分析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图表 **地区造船市场规模及增长情况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**地区造船行业市场需求情况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造船重点企业（二）成长能力情况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2024-2030年中国造船行业市场容量预测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2024-2030年中国造船行业市场规模预测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2024-2030年中国造船市场前景分析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2024-2030年中国造船行业发展趋势预测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60ae635b644a5" w:history="1">
        <w:r>
          <w:rPr>
            <w:rStyle w:val="Hyperlink"/>
          </w:rPr>
          <w:t>中国造船行业发展研究与前景趋势报告（2024-2030年）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2981208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60ae635b644a5" w:history="1">
        <w:r>
          <w:rPr>
            <w:rStyle w:val="Hyperlink"/>
          </w:rPr>
          <w:t>https://www.20087.com/8/20/ZaoChuanHangYeQianJingQuShi.html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730da0cdb54888" w:history="1">
      <w:r>
        <w:rPr>
          <w:rStyle w:val="Hyperlink"/>
        </w:rPr>
        <w:t>中国造船行业发展研究与前景趋势报告（2024-2030年）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0/ZaoChuanHangYeQianJingQuShi.html" TargetMode="External" Id="R14d60ae635b644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0/ZaoChuanHangYeQianJingQuShi.html" TargetMode="External" Id="R52730da0cdb548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2024-01-14T01:29:00Z</dcterms:created>
  <dcterms:modified xsi:type="dcterms:W3CDTF">2024-01-14T02:29:00Z</dcterms:modified>
  <dc:subject>中国造船行业发展研究与前景趋势报告（2024-2030年）</dc:subject>
  <dc:title>中国造船行业发展研究与前景趋势报告（2024-2030年）</dc:title>
  <cp:keywords>中国造船行业发展研究与前景趋势报告（2024-2030年）</cp:keywords>
  <dc:description>中国造船行业发展研究与前景趋势报告（2024-2030年）</dc:description>
</cp:coreProperties>
</file>