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06ed47e4c46db" w:history="1">
              <w:r>
                <w:rPr>
                  <w:rStyle w:val="Hyperlink"/>
                </w:rPr>
                <w:t>2024-2030年中国高压空气压缩机市场调查研究与行业前景分析报告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06ed47e4c46db" w:history="1">
              <w:r>
                <w:rPr>
                  <w:rStyle w:val="Hyperlink"/>
                </w:rPr>
                <w:t>2024-2030年中国高压空气压缩机市场调查研究与行业前景分析报告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06ed47e4c46db" w:history="1">
                <w:r>
                  <w:rPr>
                    <w:rStyle w:val="Hyperlink"/>
                  </w:rPr>
                  <w:t>https://www.20087.com/8/10/GaoYaKongQiYaSuoJiDeQianJing.html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空气压缩机广泛应用于工业生产、建筑施工、汽车维修等多个领域，为气动工具、喷漆、轮胎充气等提供动力。近年来，随着能效标准的提高和环保法规的趋严，高压空气压缩机的设计更加注重能效比和减排，如采用变频驱动、热回收系统等技术，显著降低了能耗和噪音。</w:t>
      </w:r>
      <w:r>
        <w:rPr>
          <w:rFonts w:hint="eastAsia"/>
        </w:rPr>
        <w:br/>
      </w:r>
      <w:r>
        <w:rPr>
          <w:rFonts w:hint="eastAsia"/>
        </w:rPr>
        <w:t>　　未来，高压空气压缩机将朝着更高效、更智能的方向发展。一方面，通过优化压缩过程和改进冷却系统，进一步提高能源利用效率，减少碳排放。另一方面，集成物联网技术，实现远程监控和预测性维护，降低运行成本和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06ed47e4c46db" w:history="1">
        <w:r>
          <w:rPr>
            <w:rStyle w:val="Hyperlink"/>
          </w:rPr>
          <w:t>2024-2030年中国高压空气压缩机市场调查研究与行业前景分析报告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高压空气压缩机行业的市场规模、需求变化、价格波动以及产业链构成。高压空气压缩机报告深入剖析了当前市场现状，科学预测了未来高压空气压缩机市场前景与发展趋势，特别关注了高压空气压缩机细分市场的机会与挑战。同时，对高压空气压缩机重点企业的竞争地位、品牌影响力和市场集中度进行了全面评估。高压空气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高压空气压缩机行业概述</w:t>
      </w:r>
      <w:r>
        <w:rPr>
          <w:rFonts w:hint="eastAsia"/>
        </w:rPr>
        <w:br/>
      </w:r>
      <w:r>
        <w:rPr>
          <w:rFonts w:hint="eastAsia"/>
        </w:rPr>
        <w:t>　　第一节 高压空气压缩机定义</w:t>
      </w:r>
      <w:r>
        <w:rPr>
          <w:rFonts w:hint="eastAsia"/>
        </w:rPr>
        <w:br/>
      </w:r>
      <w:r>
        <w:rPr>
          <w:rFonts w:hint="eastAsia"/>
        </w:rPr>
        <w:t>　　第二节 高压空气压缩机应用领域</w:t>
      </w:r>
      <w:r>
        <w:rPr>
          <w:rFonts w:hint="eastAsia"/>
        </w:rPr>
        <w:br/>
      </w:r>
      <w:r>
        <w:rPr>
          <w:rFonts w:hint="eastAsia"/>
        </w:rPr>
        <w:t>　　第三节 高压空气压缩机行业发展趋势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2019-2024年高压空气压缩机所属行业及运营数据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2019-2024年高压空气压缩机所属行业运营数据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一、2019-2024年高压空气压缩机所属行业资产状况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二、2019-2024年高压空气压缩机所属行业负债状况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三、2019-2024年高压空气压缩机所属行业成长性分析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四、2019-2024年高压空气压缩机所属行业经营能力分析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五、2019-2024年高压空气压缩机所属行业盈利能力分析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六、2019-2024年高压空气压缩机所属行业偿债能力分析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高压空气压缩机区域市场情况分析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高压空气压缩机市场竞争策略分析</w:t>
      </w:r>
      <w:r>
        <w:rPr>
          <w:rFonts w:hint="eastAsia"/>
        </w:rPr>
        <w:br/>
      </w:r>
      <w:r>
        <w:rPr>
          <w:rFonts w:hint="eastAsia"/>
        </w:rPr>
        <w:t>　　第一节 高压空气压缩机市场国内外SWOT分析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高压空气压缩机市场竞争策略分析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一、高压空气压缩机市场增长潜力分析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二、高压空气压缩机行业竞争策略分析</w:t>
      </w:r>
      <w:r>
        <w:rPr>
          <w:rFonts w:hint="eastAsia"/>
        </w:rPr>
        <w:br/>
      </w:r>
      <w:r>
        <w:rPr>
          <w:rFonts w:hint="eastAsia"/>
        </w:rPr>
        <w:t>　　第四节 高压空气压缩机行业发展趋势分析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一、2024-2030年我国高压空气压缩机市场发展趋势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二、2024-2030年高压空气压缩机行业市场规模变化预测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国内高压空气压缩机企业竞争力分析</w:t>
      </w:r>
      <w:r>
        <w:rPr>
          <w:rFonts w:hint="eastAsia"/>
        </w:rPr>
        <w:br/>
      </w:r>
      <w:r>
        <w:rPr>
          <w:rFonts w:hint="eastAsia"/>
        </w:rPr>
        <w:t>　　第一节 北京思源机电设备有限公司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德耐尔节能科技（上海）股份有限公司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普瑞格斯压缩机（上海）有限公司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上海国厦压缩机有限公司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湖南乐绵节能技术有限公司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江阴市开源压缩机有限公司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鲍氏压缩机（上海）有限公司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2024-2030年高压空气压缩机行业发展趋势及投资前景分析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当前高压空气压缩机行业存在的问题</w:t>
      </w:r>
      <w:r>
        <w:rPr>
          <w:rFonts w:hint="eastAsia"/>
        </w:rPr>
        <w:br/>
      </w:r>
      <w:r>
        <w:rPr>
          <w:rFonts w:hint="eastAsia"/>
        </w:rPr>
        <w:t>　　第二节 高压空气压缩机行业未来发展预测分析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一、中国高压空气压缩机发展方向分析</w:t>
      </w:r>
      <w:r>
        <w:rPr>
          <w:rFonts w:hint="eastAsia"/>
        </w:rPr>
        <w:br/>
      </w:r>
      <w:r>
        <w:rPr>
          <w:rFonts w:hint="eastAsia"/>
        </w:rPr>
        <w:t>　　　　二、中国高压空气压缩机行业投资环境分析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三、中国高压空气压缩机行业投资前景分析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四、中国高压空气压缩机行业投资方向</w:t>
      </w:r>
      <w:r>
        <w:rPr>
          <w:rFonts w:hint="eastAsia"/>
        </w:rPr>
        <w:br/>
      </w:r>
      <w:r>
        <w:rPr>
          <w:rFonts w:hint="eastAsia"/>
        </w:rPr>
        <w:t>　　第三节 中国高压空气压缩机行业资本市场的运作</w:t>
      </w:r>
      <w:r>
        <w:rPr>
          <w:rFonts w:hint="eastAsia"/>
        </w:rPr>
        <w:br/>
      </w:r>
      <w:r>
        <w:rPr>
          <w:rFonts w:hint="eastAsia"/>
        </w:rPr>
        <w:t>　　　　一、高压空气压缩机企业国内资本市场的运作建议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二、高压空气压缩机企业海外资本市场的运作建议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一、中国高压空气压缩机行业投资对象</w:t>
      </w:r>
      <w:r>
        <w:rPr>
          <w:rFonts w:hint="eastAsia"/>
        </w:rPr>
        <w:br/>
      </w:r>
      <w:r>
        <w:rPr>
          <w:rFonts w:hint="eastAsia"/>
        </w:rPr>
        <w:t>　　　　二、中国高压空气压缩机行业投资营销模式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、中国高压空气压缩机行业企业的国内营销模式建议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、中国高压空气压缩机行业企业海外营销模式建议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高压空气压缩机行业投资前景预警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影响高压空气压缩机行业发展的主要因素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一、2024年影响高压空气压缩机行业运行的有利因素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二、2024年影响高压空气压缩机行业运行的稳定因素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三、2024年影响高压空气压缩机行业运行的不利因素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四、2024年我国高压空气压缩机行业发展面临的挑战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五、2024年我国高压空气压缩机行业发展面临的机遇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中智~林~－高压空气压缩机行业投资前景预警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一、2024-2030年高压空气压缩机行业市场风险及控制策略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二、2024-2030年高压空气压缩机行业政策风险及控制策略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三、2024-2030年高压空气压缩机行业经营风险及控制策略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四、2024-2030年高压空气压缩机同业竞争风险及控制策略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五、2024-2030年高压空气压缩机行业其他风险及控制策略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高压空气压缩机行业历程</w:t>
      </w:r>
      <w:r>
        <w:rPr>
          <w:rFonts w:hint="eastAsia"/>
        </w:rPr>
        <w:br/>
      </w:r>
      <w:r>
        <w:rPr>
          <w:rFonts w:hint="eastAsia"/>
        </w:rPr>
        <w:t>　　图表 高压空气压缩机行业生命周期</w:t>
      </w:r>
      <w:r>
        <w:rPr>
          <w:rFonts w:hint="eastAsia"/>
        </w:rPr>
        <w:br/>
      </w:r>
      <w:r>
        <w:rPr>
          <w:rFonts w:hint="eastAsia"/>
        </w:rPr>
        <w:t>　　图表 高压空气压缩机行业产业链分析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高压空气压缩机行业动态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06ed47e4c46db" w:history="1">
        <w:r>
          <w:rPr>
            <w:rStyle w:val="Hyperlink"/>
          </w:rPr>
          <w:t>2024-2030年中国高压空气压缩机市场调查研究与行业前景分析报告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06ed47e4c46db" w:history="1">
        <w:r>
          <w:rPr>
            <w:rStyle w:val="Hyperlink"/>
          </w:rPr>
          <w:t>https://www.20087.com/8/10/GaoYaKongQiYaSuoJiDeQianJing.html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0420f3d04aa0" w:history="1">
      <w:r>
        <w:rPr>
          <w:rStyle w:val="Hyperlink"/>
        </w:rPr>
        <w:t>2024-2030年中国高压空气压缩机市场调查研究与行业前景分析报告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YaKongQiYaSuoJiDeQianJing.html" TargetMode="External" Id="R52406ed47e4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YaKongQiYaSuoJiDeQianJing.html" TargetMode="External" Id="Ra4e60420f3d0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2024-05-16T03:23:00Z</dcterms:created>
  <dcterms:modified xsi:type="dcterms:W3CDTF">2024-05-16T04:23:00Z</dcterms:modified>
  <dc:subject>2024-2030年中国高压空气压缩机市场调查研究与行业前景分析报告</dc:subject>
  <dc:title>2024-2030年中国高压空气压缩机市场调查研究与行业前景分析报告</dc:title>
  <cp:keywords>2024-2030年中国高压空气压缩机市场调查研究与行业前景分析报告</cp:keywords>
  <dc:description>2024-2030年中国高压空气压缩机市场调查研究与行业前景分析报告</dc:description>
</cp:coreProperties>
</file>