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d61eb852246f5" w:history="1">
              <w:r>
                <w:rPr>
                  <w:rStyle w:val="Hyperlink"/>
                </w:rPr>
                <w:t>2025年中国证券市场调查研究与发展趋势预测报告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d61eb852246f5" w:history="1">
              <w:r>
                <w:rPr>
                  <w:rStyle w:val="Hyperlink"/>
                </w:rPr>
                <w:t>2025年中国证券市场调查研究与发展趋势预测报告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d61eb852246f5" w:history="1">
                <w:r>
                  <w:rPr>
                    <w:rStyle w:val="Hyperlink"/>
                  </w:rPr>
                  <w:t>https://www.20087.com/M_JinRongBaoXian/09/ZhengQuanShiChangXianZhuangYuQianJing.html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行业在全球金融市场中扮演着关键角色，随着金融科技的进步，证券交易已实现电子化、网络化运营，交易速度与透明度显著提升。目前市场参与者包括各类金融机构、上市公司、投资者等，业务范围涵盖股票、债券、期货、期权等多种金融工具的发行、交易与服务。同时，风险管理能力与合规监管要求也在不断强化，为维护市场稳定提供了有力保障。</w:t>
      </w:r>
      <w:r>
        <w:rPr>
          <w:rFonts w:hint="eastAsia"/>
        </w:rPr>
        <w:br/>
      </w:r>
      <w:r>
        <w:rPr>
          <w:rFonts w:hint="eastAsia"/>
        </w:rPr>
        <w:t>　　未来，证券行业的前景趋势集中体现在数字化转型与多元化服务两个方面。首先，在数字化浪潮下，区块链、大数据、人工智能等技术的应用将深刻改变传统证券市场的运行机制，促进交易效率提升、降低市场参与成本，并助力于构建更为高效公正的市场监管体系。其次，证券行业将深化金融服务创新，拓展财富管理、资产配置、风险管理等领域，提供更全面、个性化的综合金融服务方案，以适应投资者多元化的投资需求与风险偏好。此外，面对ESG（环境、社会、治理）投资理念的兴起，证券行业将在推动企业社会责任履行与绿色发展等方面发挥更大作用。</w:t>
      </w:r>
      <w:r>
        <w:rPr>
          <w:rFonts w:hint="eastAsia"/>
        </w:rPr>
        <w:br/>
      </w:r>
      <w:r>
        <w:rPr>
          <w:rFonts w:hint="eastAsia"/>
        </w:rPr>
        <w:t>　　《</w:t>
      </w:r>
      <w:hyperlink r:id="Rb9cd61eb852246f5" w:history="1">
        <w:r>
          <w:rPr>
            <w:rStyle w:val="Hyperlink"/>
          </w:rPr>
          <w:t>2025年中国证券市场调查研究与发展趋势预测报告</w:t>
        </w:r>
      </w:hyperlink>
      <w:r>
        <w:rPr>
          <w:rFonts w:hint="eastAsia"/>
        </w:rPr>
        <w:t>》基于多年市场监测与行业研究，全面分析了证券行业的现状、市场需求及市场规模，详细解读了证券产业链结构、价格趋势及细分市场特点。报告科学预测了行业前景与发展方向，重点剖析了品牌竞争格局、市场集中度及主要企业的经营表现，并通过SWOT分析揭示了证券行业机遇与风险。为投资者和决策者提供专业、客观的战略建议，是把握证券行业动态与投资机会的重要参考。</w:t>
      </w:r>
      <w:r>
        <w:rPr>
          <w:rFonts w:hint="eastAsia"/>
        </w:rPr>
        <w:br/>
      </w:r>
      <w:r>
        <w:rPr>
          <w:rFonts w:hint="eastAsia"/>
        </w:rPr>
        <w:br/>
      </w:r>
      <w:r>
        <w:rPr>
          <w:rFonts w:hint="eastAsia"/>
        </w:rPr>
        <w:t>第一章 证券行业发展概述</w:t>
      </w:r>
      <w:r>
        <w:rPr>
          <w:rFonts w:hint="eastAsia"/>
        </w:rPr>
        <w:br/>
      </w:r>
      <w:r>
        <w:rPr>
          <w:rFonts w:hint="eastAsia"/>
        </w:rPr>
        <w:t>　　第一节 中国证券行业发展历程</w:t>
      </w:r>
      <w:r>
        <w:rPr>
          <w:rFonts w:hint="eastAsia"/>
        </w:rPr>
        <w:br/>
      </w:r>
      <w:r>
        <w:rPr>
          <w:rFonts w:hint="eastAsia"/>
        </w:rPr>
        <w:t>　　第二节 证券行业特征概述</w:t>
      </w:r>
      <w:r>
        <w:rPr>
          <w:rFonts w:hint="eastAsia"/>
        </w:rPr>
        <w:br/>
      </w:r>
      <w:r>
        <w:rPr>
          <w:rFonts w:hint="eastAsia"/>
        </w:rPr>
        <w:t>　　　　一、中国证券行业主要特点</w:t>
      </w:r>
      <w:r>
        <w:rPr>
          <w:rFonts w:hint="eastAsia"/>
        </w:rPr>
        <w:br/>
      </w:r>
      <w:r>
        <w:rPr>
          <w:rFonts w:hint="eastAsia"/>
        </w:rPr>
        <w:t>　　　　二、中国证券行业进入壁垒</w:t>
      </w:r>
      <w:r>
        <w:rPr>
          <w:rFonts w:hint="eastAsia"/>
        </w:rPr>
        <w:br/>
      </w:r>
      <w:r>
        <w:rPr>
          <w:rFonts w:hint="eastAsia"/>
        </w:rPr>
        <w:br/>
      </w:r>
      <w:r>
        <w:rPr>
          <w:rFonts w:hint="eastAsia"/>
        </w:rPr>
        <w:t>第二章 2025-2031年中国证券行业发展环境分析</w:t>
      </w:r>
      <w:r>
        <w:rPr>
          <w:rFonts w:hint="eastAsia"/>
        </w:rPr>
        <w:br/>
      </w:r>
      <w:r>
        <w:rPr>
          <w:rFonts w:hint="eastAsia"/>
        </w:rPr>
        <w:t>　　第一节 2025-2031年中国宏观环境发展分析</w:t>
      </w:r>
      <w:r>
        <w:rPr>
          <w:rFonts w:hint="eastAsia"/>
        </w:rPr>
        <w:br/>
      </w:r>
      <w:r>
        <w:rPr>
          <w:rFonts w:hint="eastAsia"/>
        </w:rPr>
        <w:t>　　　　一、中国经济运行情况</w:t>
      </w:r>
      <w:r>
        <w:rPr>
          <w:rFonts w:hint="eastAsia"/>
        </w:rPr>
        <w:br/>
      </w:r>
      <w:r>
        <w:rPr>
          <w:rFonts w:hint="eastAsia"/>
        </w:rPr>
        <w:t>　　　　二、中国经济运行情况</w:t>
      </w:r>
      <w:r>
        <w:rPr>
          <w:rFonts w:hint="eastAsia"/>
        </w:rPr>
        <w:br/>
      </w:r>
      <w:r>
        <w:rPr>
          <w:rFonts w:hint="eastAsia"/>
        </w:rPr>
        <w:t>　　　　三、中国经济形势展望</w:t>
      </w:r>
      <w:r>
        <w:rPr>
          <w:rFonts w:hint="eastAsia"/>
        </w:rPr>
        <w:br/>
      </w:r>
      <w:r>
        <w:rPr>
          <w:rFonts w:hint="eastAsia"/>
        </w:rPr>
        <w:t>　　第二节 2025-2031年中国证券市场发展概况</w:t>
      </w:r>
      <w:r>
        <w:rPr>
          <w:rFonts w:hint="eastAsia"/>
        </w:rPr>
        <w:br/>
      </w:r>
      <w:r>
        <w:rPr>
          <w:rFonts w:hint="eastAsia"/>
        </w:rPr>
        <w:t>　　　　一、上海证券交易所发展概况</w:t>
      </w:r>
      <w:r>
        <w:rPr>
          <w:rFonts w:hint="eastAsia"/>
        </w:rPr>
        <w:br/>
      </w:r>
      <w:r>
        <w:rPr>
          <w:rFonts w:hint="eastAsia"/>
        </w:rPr>
        <w:t>　　　　二、深圳证券交易所发展概况</w:t>
      </w:r>
      <w:r>
        <w:rPr>
          <w:rFonts w:hint="eastAsia"/>
        </w:rPr>
        <w:br/>
      </w:r>
      <w:r>
        <w:rPr>
          <w:rFonts w:hint="eastAsia"/>
        </w:rPr>
        <w:t>　　第三节 2025-2031年中国证券市场热点概述</w:t>
      </w:r>
      <w:r>
        <w:rPr>
          <w:rFonts w:hint="eastAsia"/>
        </w:rPr>
        <w:br/>
      </w:r>
      <w:r>
        <w:rPr>
          <w:rFonts w:hint="eastAsia"/>
        </w:rPr>
        <w:t>　　　　一、中国证券市场政策法规</w:t>
      </w:r>
      <w:r>
        <w:rPr>
          <w:rFonts w:hint="eastAsia"/>
        </w:rPr>
        <w:br/>
      </w:r>
      <w:r>
        <w:rPr>
          <w:rFonts w:hint="eastAsia"/>
        </w:rPr>
        <w:t>　　　　二、中国证券市场重大事件</w:t>
      </w:r>
      <w:r>
        <w:rPr>
          <w:rFonts w:hint="eastAsia"/>
        </w:rPr>
        <w:br/>
      </w:r>
      <w:r>
        <w:rPr>
          <w:rFonts w:hint="eastAsia"/>
        </w:rPr>
        <w:br/>
      </w:r>
      <w:r>
        <w:rPr>
          <w:rFonts w:hint="eastAsia"/>
        </w:rPr>
        <w:t>第三章 2025-2031年中国证券行业发展情况</w:t>
      </w:r>
      <w:r>
        <w:rPr>
          <w:rFonts w:hint="eastAsia"/>
        </w:rPr>
        <w:br/>
      </w:r>
      <w:r>
        <w:rPr>
          <w:rFonts w:hint="eastAsia"/>
        </w:rPr>
        <w:t>　　第一节 2025-2031年中国证券行业发展概况</w:t>
      </w:r>
      <w:r>
        <w:rPr>
          <w:rFonts w:hint="eastAsia"/>
        </w:rPr>
        <w:br/>
      </w:r>
      <w:r>
        <w:rPr>
          <w:rFonts w:hint="eastAsia"/>
        </w:rPr>
        <w:t>　　第二节 2025-2031年中国证券行业资产负债情况</w:t>
      </w:r>
      <w:r>
        <w:rPr>
          <w:rFonts w:hint="eastAsia"/>
        </w:rPr>
        <w:br/>
      </w:r>
      <w:r>
        <w:rPr>
          <w:rFonts w:hint="eastAsia"/>
        </w:rPr>
        <w:t>　　　　一、中国证券行业资产总额统计</w:t>
      </w:r>
      <w:r>
        <w:rPr>
          <w:rFonts w:hint="eastAsia"/>
        </w:rPr>
        <w:br/>
      </w:r>
      <w:r>
        <w:rPr>
          <w:rFonts w:hint="eastAsia"/>
        </w:rPr>
        <w:t>　　　　二、中国证券行业货币资金统计</w:t>
      </w:r>
      <w:r>
        <w:rPr>
          <w:rFonts w:hint="eastAsia"/>
        </w:rPr>
        <w:br/>
      </w:r>
      <w:r>
        <w:rPr>
          <w:rFonts w:hint="eastAsia"/>
        </w:rPr>
        <w:t>　　　　三、中国证券行业负债总额统计</w:t>
      </w:r>
      <w:r>
        <w:rPr>
          <w:rFonts w:hint="eastAsia"/>
        </w:rPr>
        <w:br/>
      </w:r>
      <w:r>
        <w:rPr>
          <w:rFonts w:hint="eastAsia"/>
        </w:rPr>
        <w:t>　　　　四、中国证券行业资产负债率统计</w:t>
      </w:r>
      <w:r>
        <w:rPr>
          <w:rFonts w:hint="eastAsia"/>
        </w:rPr>
        <w:br/>
      </w:r>
      <w:r>
        <w:rPr>
          <w:rFonts w:hint="eastAsia"/>
        </w:rPr>
        <w:t>　　第三节 2025-2031年中国证券行业收入及利润情况</w:t>
      </w:r>
      <w:r>
        <w:rPr>
          <w:rFonts w:hint="eastAsia"/>
        </w:rPr>
        <w:br/>
      </w:r>
      <w:r>
        <w:rPr>
          <w:rFonts w:hint="eastAsia"/>
        </w:rPr>
        <w:t>　　　　一、中国证券行业营业收入统计</w:t>
      </w:r>
      <w:r>
        <w:rPr>
          <w:rFonts w:hint="eastAsia"/>
        </w:rPr>
        <w:br/>
      </w:r>
      <w:r>
        <w:rPr>
          <w:rFonts w:hint="eastAsia"/>
        </w:rPr>
        <w:t>　　　　二、中国证券行业利润总额统计</w:t>
      </w:r>
      <w:r>
        <w:rPr>
          <w:rFonts w:hint="eastAsia"/>
        </w:rPr>
        <w:br/>
      </w:r>
      <w:r>
        <w:rPr>
          <w:rFonts w:hint="eastAsia"/>
        </w:rPr>
        <w:t>　　　　三、中国证券行业盈利能力统计</w:t>
      </w:r>
      <w:r>
        <w:rPr>
          <w:rFonts w:hint="eastAsia"/>
        </w:rPr>
        <w:br/>
      </w:r>
      <w:r>
        <w:rPr>
          <w:rFonts w:hint="eastAsia"/>
        </w:rPr>
        <w:t>　　第四节 2025-2031年中国各区域证券行业发展情况</w:t>
      </w:r>
      <w:r>
        <w:rPr>
          <w:rFonts w:hint="eastAsia"/>
        </w:rPr>
        <w:br/>
      </w:r>
      <w:r>
        <w:rPr>
          <w:rFonts w:hint="eastAsia"/>
        </w:rPr>
        <w:t>　　　　一、中国各区域证券行业企业数量统计</w:t>
      </w:r>
      <w:r>
        <w:rPr>
          <w:rFonts w:hint="eastAsia"/>
        </w:rPr>
        <w:br/>
      </w:r>
      <w:r>
        <w:rPr>
          <w:rFonts w:hint="eastAsia"/>
        </w:rPr>
        <w:t>　　　　二、中国各区域证券行业资产负债统计</w:t>
      </w:r>
      <w:r>
        <w:rPr>
          <w:rFonts w:hint="eastAsia"/>
        </w:rPr>
        <w:br/>
      </w:r>
      <w:r>
        <w:rPr>
          <w:rFonts w:hint="eastAsia"/>
        </w:rPr>
        <w:t>　　　　三、中国各区域证券行业收入利润统计</w:t>
      </w:r>
      <w:r>
        <w:rPr>
          <w:rFonts w:hint="eastAsia"/>
        </w:rPr>
        <w:br/>
      </w:r>
      <w:r>
        <w:rPr>
          <w:rFonts w:hint="eastAsia"/>
        </w:rPr>
        <w:t>　　　　节 中国证券企业排名</w:t>
      </w:r>
      <w:r>
        <w:rPr>
          <w:rFonts w:hint="eastAsia"/>
        </w:rPr>
        <w:br/>
      </w:r>
      <w:r>
        <w:rPr>
          <w:rFonts w:hint="eastAsia"/>
        </w:rPr>
        <w:t>　　　　一、中国证券公司资产总额排名</w:t>
      </w:r>
      <w:r>
        <w:rPr>
          <w:rFonts w:hint="eastAsia"/>
        </w:rPr>
        <w:br/>
      </w:r>
      <w:r>
        <w:rPr>
          <w:rFonts w:hint="eastAsia"/>
        </w:rPr>
        <w:t>　　　　二、中国证券公司营业收入排名</w:t>
      </w:r>
      <w:r>
        <w:rPr>
          <w:rFonts w:hint="eastAsia"/>
        </w:rPr>
        <w:br/>
      </w:r>
      <w:r>
        <w:rPr>
          <w:rFonts w:hint="eastAsia"/>
        </w:rPr>
        <w:t>　　　　三、中国证券公司利润总额排名</w:t>
      </w:r>
      <w:r>
        <w:rPr>
          <w:rFonts w:hint="eastAsia"/>
        </w:rPr>
        <w:br/>
      </w:r>
      <w:r>
        <w:rPr>
          <w:rFonts w:hint="eastAsia"/>
        </w:rPr>
        <w:t>　　　　四、中国证券公司股票基金交易总金额排名</w:t>
      </w:r>
      <w:r>
        <w:rPr>
          <w:rFonts w:hint="eastAsia"/>
        </w:rPr>
        <w:br/>
      </w:r>
      <w:r>
        <w:rPr>
          <w:rFonts w:hint="eastAsia"/>
        </w:rPr>
        <w:t>　　　　五、中国证券公司股票主承销金额排名</w:t>
      </w:r>
      <w:r>
        <w:rPr>
          <w:rFonts w:hint="eastAsia"/>
        </w:rPr>
        <w:br/>
      </w:r>
      <w:r>
        <w:rPr>
          <w:rFonts w:hint="eastAsia"/>
        </w:rPr>
        <w:t>　　　　六、中国证券公司债券主承销金额排名</w:t>
      </w:r>
      <w:r>
        <w:rPr>
          <w:rFonts w:hint="eastAsia"/>
        </w:rPr>
        <w:br/>
      </w:r>
      <w:r>
        <w:rPr>
          <w:rFonts w:hint="eastAsia"/>
        </w:rPr>
        <w:t>　　　　七、中国证券公司股票及债券主承销家数排名</w:t>
      </w:r>
      <w:r>
        <w:rPr>
          <w:rFonts w:hint="eastAsia"/>
        </w:rPr>
        <w:br/>
      </w:r>
      <w:r>
        <w:rPr>
          <w:rFonts w:hint="eastAsia"/>
        </w:rPr>
        <w:t>　　　　八、中国证券公司股票主承销家数排名</w:t>
      </w:r>
      <w:r>
        <w:rPr>
          <w:rFonts w:hint="eastAsia"/>
        </w:rPr>
        <w:br/>
      </w:r>
      <w:r>
        <w:rPr>
          <w:rFonts w:hint="eastAsia"/>
        </w:rPr>
        <w:t>　　　　九、中国证券公司债券主承销家数排名</w:t>
      </w:r>
      <w:r>
        <w:rPr>
          <w:rFonts w:hint="eastAsia"/>
        </w:rPr>
        <w:br/>
      </w:r>
      <w:r>
        <w:rPr>
          <w:rFonts w:hint="eastAsia"/>
        </w:rPr>
        <w:t>　　　　十、中国证券公司资产管理业务排名</w:t>
      </w:r>
      <w:r>
        <w:rPr>
          <w:rFonts w:hint="eastAsia"/>
        </w:rPr>
        <w:br/>
      </w:r>
      <w:r>
        <w:rPr>
          <w:rFonts w:hint="eastAsia"/>
        </w:rPr>
        <w:t>　　　　截至日，基金管理公司及其子公司、证券公司、期货公司、私募基金管理机构资产管理业务总规模约30.35万亿元。其中，基金管理公司管理公募基金规模7.11万亿元，基金管理公司及其子公司专户业务规模9.05万亿元，证券公司资产管理业务规模10.25万亿元，期货公司资产管理业务规模419亿元，私募基金管理机构资产管理规模3.89万亿元。</w:t>
      </w:r>
      <w:r>
        <w:rPr>
          <w:rFonts w:hint="eastAsia"/>
        </w:rPr>
        <w:br/>
      </w:r>
      <w:r>
        <w:rPr>
          <w:rFonts w:hint="eastAsia"/>
        </w:rPr>
        <w:t>　　　　2020-2025年我国证券公司资产管理规模</w:t>
      </w:r>
      <w:r>
        <w:rPr>
          <w:rFonts w:hint="eastAsia"/>
        </w:rPr>
        <w:br/>
      </w:r>
      <w:r>
        <w:rPr>
          <w:rFonts w:hint="eastAsia"/>
        </w:rPr>
        <w:t>　　　　2015年6月底证券公司资管业务总规模排名</w:t>
      </w:r>
      <w:r>
        <w:rPr>
          <w:rFonts w:hint="eastAsia"/>
        </w:rPr>
        <w:br/>
      </w:r>
      <w:r>
        <w:rPr>
          <w:rFonts w:hint="eastAsia"/>
        </w:rPr>
        <w:t>　　　　节 证券公司资产管理业务规模</w:t>
      </w:r>
      <w:r>
        <w:rPr>
          <w:rFonts w:hint="eastAsia"/>
        </w:rPr>
        <w:br/>
      </w:r>
      <w:r>
        <w:rPr>
          <w:rFonts w:hint="eastAsia"/>
        </w:rPr>
        <w:t>　　　　证券公司资产管理业务规模合计10.25万亿元，其中集合计划、定向资管计划、专项资管计划分别为12202.68亿元、89540.94亿元、723.18亿元；私募基金管理机构资产管理规模合计3.04万亿元，其中私募证券投资基金、私募股权投资基金、私募创业投资基金、其他私募基金认缴规模分别为12756.09亿元、20166.34亿元、2309.36亿元、3691.76亿元，实缴规模分别为12577.39亿元、12918.09亿元、1841.60亿元、3105.40亿元。</w:t>
      </w:r>
      <w:r>
        <w:rPr>
          <w:rFonts w:hint="eastAsia"/>
        </w:rPr>
        <w:br/>
      </w:r>
      <w:r>
        <w:rPr>
          <w:rFonts w:hint="eastAsia"/>
        </w:rPr>
        <w:t>　　　　截至2024年日证券公司资产管理业务规模</w:t>
      </w:r>
      <w:r>
        <w:rPr>
          <w:rFonts w:hint="eastAsia"/>
        </w:rPr>
        <w:br/>
      </w:r>
      <w:r>
        <w:rPr>
          <w:rFonts w:hint="eastAsia"/>
        </w:rPr>
        <w:br/>
      </w:r>
      <w:r>
        <w:rPr>
          <w:rFonts w:hint="eastAsia"/>
        </w:rPr>
        <w:t>第四章 2025-2031年东北证券公司经营分析</w:t>
      </w:r>
      <w:r>
        <w:rPr>
          <w:rFonts w:hint="eastAsia"/>
        </w:rPr>
        <w:br/>
      </w:r>
      <w:r>
        <w:rPr>
          <w:rFonts w:hint="eastAsia"/>
        </w:rPr>
        <w:t>　　第一节 诚浩证券有限责任公司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大通证券股份有限公司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东北证券股份有限公司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恒泰长财证券有限责任公司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江海证券有限公司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第六节 中天证券有限责任公司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br/>
      </w:r>
      <w:r>
        <w:rPr>
          <w:rFonts w:hint="eastAsia"/>
        </w:rPr>
        <w:t>第五章 2025-2031年华北地区证券公司经营分析</w:t>
      </w:r>
      <w:r>
        <w:rPr>
          <w:rFonts w:hint="eastAsia"/>
        </w:rPr>
        <w:br/>
      </w:r>
      <w:r>
        <w:rPr>
          <w:rFonts w:hint="eastAsia"/>
        </w:rPr>
        <w:t>　　第一节 北京高华证券有限责任公司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渤海证券股份有限公司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财达证券有限责任公司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大同证券经纪有限责任公司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德邦证券有限责任公司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第六节 东方证券股份有限公司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第七节 东兴证券股份有限公司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第八节 高盛高华证券有限责任公司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第九节 国都证券有限责任公司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第十节 航空证券有限责任公司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第十一节 恒泰证券股份有限公司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第十二节 华融证券股份有限公司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第十三节 民生证券有限责任公司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第十四节 日信证券有限责任公司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第节 瑞信方正证券有限责任公司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第十六节 瑞银证券有限责任公司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第十七节 山西证券股份有限公司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第十八节 首创证券有限责任公司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第十九节 新时代证券有限责任公司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第二十节 信达证券股份有限公司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第二十一节 中德证券有限责任公司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第二十二节 中国民族证券有限责任公司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第二十三节 中国银河证券股份有限公司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第二十四节 中信建投证券有限责任公司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中信证券股份有限公司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br/>
      </w:r>
      <w:r>
        <w:rPr>
          <w:rFonts w:hint="eastAsia"/>
        </w:rPr>
        <w:t>第六章 2025-2031年华东地区证券公司经营分析</w:t>
      </w:r>
      <w:r>
        <w:rPr>
          <w:rFonts w:hint="eastAsia"/>
        </w:rPr>
        <w:br/>
      </w:r>
      <w:r>
        <w:rPr>
          <w:rFonts w:hint="eastAsia"/>
        </w:rPr>
        <w:t>　　第一节 爱建证券有限责任公司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财富里昂证券有限责任公司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财通证券有限责任公司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长江证券承销保荐有限公司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东海证券有限责任公司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第六节 东吴证券有限责任公司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第七节 光大证券股份有限公司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第八节 广发华福证券有限责任公司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第九节 国联证券股份有限公司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第十节 国盛证券有限责任公司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第十一节 国泰君安证券股份有限公司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第十二节 国元证券有限责任公司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第十三节 海际大和证券有限责任公司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第十四节 海通证券股份有限公司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第节 航天证券经纪有限责任公司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第十六节 华安证券有限责任公司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第十七节 华宝证券有限责任公司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第十八节 华泰证券股份有限公司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第十九节 江南证券有限责任公司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第二十节 南京证券有限责任公司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第二十一节 齐鲁证券有限公司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第二十二节 上海证券有限责任公司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第二十三节 申银万国证券股份有限公司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第二十四节 厦门证券有限公司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兴业证券股份有限公司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第二十六节 浙商证券有限责任公司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第二十七节 中国国际金融有限公司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第二十八节 中信金通证券有限责任公司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第二十九节 中信万通证券有限责任公司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第三十节 中银国际证券有限责任公司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br/>
      </w:r>
      <w:r>
        <w:rPr>
          <w:rFonts w:hint="eastAsia"/>
        </w:rPr>
        <w:t>第七章 2025-2031年华南地区证券公司经营分析</w:t>
      </w:r>
      <w:r>
        <w:rPr>
          <w:rFonts w:hint="eastAsia"/>
        </w:rPr>
        <w:br/>
      </w:r>
      <w:r>
        <w:rPr>
          <w:rFonts w:hint="eastAsia"/>
        </w:rPr>
        <w:t>　　第一节 安信证券股份有限公司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长城证券有限责任公司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第一创业证券有限责任公司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东莞证券有限责任公司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方正证券有限责任公司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第六节 广发证券股份有限公司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第七节 广州证券有限责任公司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第八节 国海证券有限责任公司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第九节 国信证券股份有限公司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第十节 华林证券有限责任公司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第十一节 华泰联合证券有限责任公司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第十二节 华鑫证券有限责任公司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第十三节 金元证券股份有限公司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第十四节 联讯证券有限责任公司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第节 平安证券有限责任公司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第十六节 世纪证券有限责任公司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第十七节 万和证券经纪有限公司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第十八节 万联证券有限责任公司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第十九节 五矿证券经纪有限责任公司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第二十节 银泰证券有限责任公司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第二十一节 英大证券有限责任公司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第二十二节 招商证券股份有限公司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第二十三节 中国建银投资证券有限责任公司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第二十四节 中山证券有限责任公司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第二十五节 众成证券经纪有限公司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br/>
      </w:r>
      <w:r>
        <w:rPr>
          <w:rFonts w:hint="eastAsia"/>
        </w:rPr>
        <w:t>第八章 2025-2031年华中地区证券公司经营分析</w:t>
      </w:r>
      <w:r>
        <w:rPr>
          <w:rFonts w:hint="eastAsia"/>
        </w:rPr>
        <w:br/>
      </w:r>
      <w:r>
        <w:rPr>
          <w:rFonts w:hint="eastAsia"/>
        </w:rPr>
        <w:t>　　第一节 财富证券有限责任公司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长江证券股份有限公司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天风证券有限责任公司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湘财证券有限责任公司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中原证券股份有限公司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br/>
      </w:r>
      <w:r>
        <w:rPr>
          <w:rFonts w:hint="eastAsia"/>
        </w:rPr>
        <w:t>第九章 2025-2031年西北地区证券公司经营分析</w:t>
      </w:r>
      <w:r>
        <w:rPr>
          <w:rFonts w:hint="eastAsia"/>
        </w:rPr>
        <w:br/>
      </w:r>
      <w:r>
        <w:rPr>
          <w:rFonts w:hint="eastAsia"/>
        </w:rPr>
        <w:t>　　第一节 宏源证券股份有限公司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华龙证券有限责任公司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陕西开源证券经纪有限责任公司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天源证券经纪有限公司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西部证券股份有限公司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第六节 中邮证券有限责任公司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br/>
      </w:r>
      <w:r>
        <w:rPr>
          <w:rFonts w:hint="eastAsia"/>
        </w:rPr>
        <w:t>第十章 2025-2031年西南地区证券公司经营分析</w:t>
      </w:r>
      <w:r>
        <w:rPr>
          <w:rFonts w:hint="eastAsia"/>
        </w:rPr>
        <w:br/>
      </w:r>
      <w:r>
        <w:rPr>
          <w:rFonts w:hint="eastAsia"/>
        </w:rPr>
        <w:t>　　第一节 川财证券经纪有限公司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第二节 国金证券股份有限公司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第三节 和兴证券经纪有限责任公司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第四节 红塔证券股份有限公司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第五节 华创证券有限责任公司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第六节 华西证券有限责任公司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第七节 太平洋证券股份有限公司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第八节 西藏证券经纪有限责任公司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Pr>
          <w:rFonts w:hint="eastAsia"/>
        </w:rPr>
        <w:t>　　第九节 (中.智林)西南证券股份有限公司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三、企业营业收入及利润分析</w:t>
      </w:r>
      <w:r>
        <w:rPr>
          <w:rFonts w:hint="eastAsia"/>
        </w:rPr>
        <w:br/>
      </w:r>
      <w:r>
        <w:rPr>
          <w:rFonts w:hint="eastAsia"/>
        </w:rPr>
        <w:t>　　　　四、企业营业收入结构分析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d61eb852246f5" w:history="1">
        <w:r>
          <w:rPr>
            <w:rStyle w:val="Hyperlink"/>
          </w:rPr>
          <w:t>2025年中国证券市场调查研究与发展趋势预测报告</w:t>
        </w:r>
      </w:hyperlink>
      <w:r>
        <w:rPr>
          <w:color w:val="C00000"/>
        </w:rPr>
        <w:t>》，报告编号：</w:t>
      </w:r>
      <w:r>
        <w:rPr>
          <w:rFonts w:hint="eastAsia"/>
          <w:color w:val="C00000"/>
        </w:rPr>
        <w:t>159A109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d61eb852246f5" w:history="1">
        <w:r>
          <w:rPr>
            <w:rStyle w:val="Hyperlink"/>
          </w:rPr>
          <w:t>https://www.20087.com/M_JinRongBaoXian/09/ZhengQuanShiChangXianZhuangYuQianJing.html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热点：中信证券开户、证券从业资格证考试、广发证券股票交易软件下载、证券开户哪家好、股市怎么开账户、证券公司排名前十、新手哪个证券开户最好、证券公司、买股票应该下载什么软件最好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8fafbaba6453f" w:history="1">
      <w:r>
        <w:rPr>
          <w:rStyle w:val="Hyperlink"/>
        </w:rPr>
        <w:t>2025年中国证券市场调查研究与发展趋势预测报告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9/ZhengQuanShiChangXianZhuangYuQianJing.html" TargetMode="External" Id="Rb9cd61eb852246f5" /></Relationships>
</file>

<file path=word/_rels/header2.xml.rels>&#65279;<?xml version="1.0" encoding="utf-8"?><Relationships xmlns="http://schemas.openxmlformats.org/package/2006/relationships"><Relationship Type="http://schemas.openxmlformats.org/officeDocument/2006/relationships/hyperlink" Target="https://www.20087.com/M_JinRongBaoXian/09/ZhengQuanShiChangXianZhuangYuQianJing.html" TargetMode="External" Id="Rc158fafbaba6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2025-02-03T00:27:00Z</dcterms:created>
  <dcterms:modified xsi:type="dcterms:W3CDTF">2025-02-03T01:27:00Z</dcterms:modified>
  <dc:subject>2025年中国证券市场调查研究与发展趋势预测报告</dc:subject>
  <dc:title>2025年中国证券市场调查研究与发展趋势预测报告</dc:title>
  <cp:keywords>2025年中国证券市场调查研究与发展趋势预测报告</cp:keywords>
  <dc:description>2025年中国证券市场调查研究与发展趋势预测报告</dc:description>
</cp:coreProperties>
</file>