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952f62b114bc4" w:history="1">
              <w:r>
                <w:rPr>
                  <w:rStyle w:val="Hyperlink"/>
                </w:rPr>
                <w:t>2025-2031年中国互联网基金行业发展调研与前景分析报告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952f62b114bc4" w:history="1">
              <w:r>
                <w:rPr>
                  <w:rStyle w:val="Hyperlink"/>
                </w:rPr>
                <w:t>2025-2031年中国互联网基金行业发展调研与前景分析报告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952f62b114bc4" w:history="1">
                <w:r>
                  <w:rPr>
                    <w:rStyle w:val="Hyperlink"/>
                  </w:rPr>
                  <w:t>https://www.20087.com/9/80/HuLianWangJiJinDeXianZhuangYuQianJing.html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基金是借助互联网平台销售和管理的金融产品，为个人投资者提供了便捷的投资渠道。近年来，随着金融科技的发展和互联网普及率的提高，互联网基金市场规模迅速扩大。投资者可以通过手机APP或网站轻松购买、赎回基金，查看账户余额和交易记录。同时，大数据和人工智能技术的应用，为投资者提供了个性化的投资建议和风险管理工具。</w:t>
      </w:r>
      <w:r>
        <w:rPr>
          <w:rFonts w:hint="eastAsia"/>
        </w:rPr>
        <w:br/>
      </w:r>
      <w:r>
        <w:rPr>
          <w:rFonts w:hint="eastAsia"/>
        </w:rPr>
        <w:t>　　未来，互联网基金将更加注重智能化和定制化服务。随着区块链和分布式账本技术的发展，基金交易将更加透明和安全，降低中介成本，提高资金流转效率。同时，智能投顾系统将根据投资者的风险偏好、财务状况和投资目标，提供更加精准的投资组合建议，实现财富管理的自动化和个性化。此外，互联网基金将加强与传统金融机构的合作，形成线上线下相结合的金融服务体系，满足不同层次投资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952f62b114bc4" w:history="1">
        <w:r>
          <w:rPr>
            <w:rStyle w:val="Hyperlink"/>
          </w:rPr>
          <w:t>2025-2031年中国互联网基金行业发展调研与前景分析报告</w:t>
        </w:r>
      </w:hyperlink>
      <w:r>
        <w:rPr>
          <w:rFonts w:hint="eastAsia"/>
        </w:rPr>
        <w:t>》系统梳理了互联网基金行业产业链结构，分析互联网基金行业市场规模、需求特征及价格动态，客观呈现互联网基金行业发展现状。报告研究了互联网基金技术发展现状及未来方向，结合市场趋势科学预测增长空间，并解析互联网基金重点企业的竞争格局与品牌表现。通过对互联网基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互联网基金产业概述</w:t>
      </w:r>
      <w:r>
        <w:rPr>
          <w:rFonts w:hint="eastAsia"/>
        </w:rPr>
        <w:br/>
      </w:r>
      <w:r>
        <w:rPr>
          <w:rFonts w:hint="eastAsia"/>
        </w:rPr>
        <w:t>　　第一节 互联网基金定义与分类</w:t>
      </w:r>
      <w:r>
        <w:rPr>
          <w:rFonts w:hint="eastAsia"/>
        </w:rPr>
        <w:br/>
      </w:r>
      <w:r>
        <w:rPr>
          <w:rFonts w:hint="eastAsia"/>
        </w:rPr>
        <w:t>　　第二节 互联网基金产业链结构及关键环节剖析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互联网基金商业模式与盈利模式解析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互联网基金经济指标与行业评估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全球互联网基金市场发展综述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2019-2023年全球互联网基金市场规模及增长趋势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主要国家与地区互联网基金市场对比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2025-2031年全球互联网基金行业发展趋势与前景预测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国际互联网基金市场发展趋势及对我国启示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二、对我国互联网基金市场的借鉴意义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中国互联网基金行业市场规模分析与预测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互联网基金市场的总体规模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一、2019-2023年互联网基金市场规模变化及趋势分析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二、2025年互联网基金行业市场规模特点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互联网基金市场规模的构成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一、互联网基金客户群体特征与偏好分析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二、不同类型互联网基金市场规模分布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三、各地区互联网基金市场规模差异与特点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互联网基金市场规模的预测与展望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一、未来几年互联网基金市场规模增长预测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2019-2023年中国互联网基金行业总体发展与财务状况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2019-2023年互联网基金行业规模情况</w:t>
      </w:r>
      <w:r>
        <w:rPr>
          <w:rFonts w:hint="eastAsia"/>
        </w:rPr>
        <w:br/>
      </w:r>
      <w:r>
        <w:rPr>
          <w:rFonts w:hint="eastAsia"/>
        </w:rPr>
        <w:t>　　　　一、互联网基金行业企业数量规模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二、互联网基金行业从业人员规模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三、互联网基金行业市场敏感性分析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2019-2023年互联网基金行业财务能力分析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一、互联网基金行业盈利能力</w:t>
      </w:r>
      <w:r>
        <w:rPr>
          <w:rFonts w:hint="eastAsia"/>
        </w:rPr>
        <w:br/>
      </w:r>
      <w:r>
        <w:rPr>
          <w:rFonts w:hint="eastAsia"/>
        </w:rPr>
        <w:t>　　　　二、互联网基金行业偿债能力</w:t>
      </w:r>
      <w:r>
        <w:rPr>
          <w:rFonts w:hint="eastAsia"/>
        </w:rPr>
        <w:br/>
      </w:r>
      <w:r>
        <w:rPr>
          <w:rFonts w:hint="eastAsia"/>
        </w:rPr>
        <w:t>　　　　三、互联网基金行业营运能力</w:t>
      </w:r>
      <w:r>
        <w:rPr>
          <w:rFonts w:hint="eastAsia"/>
        </w:rPr>
        <w:br/>
      </w:r>
      <w:r>
        <w:rPr>
          <w:rFonts w:hint="eastAsia"/>
        </w:rPr>
        <w:t>　　　　四、互联网基金行业发展能力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中国互联网基金行业细分市场调研与机会挖掘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互联网基金细分市场（一）市场调研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互联网基金细分市场（二）市场调研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中国互联网基金行业区域市场调研分析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2019-2023年中国互联网基金行业重点区域调研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一、重点地区（一）互联网基金市场规模与特点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二、重点地区（二）互联网基金市场规模及特点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三、重点地区（三）互联网基金市场规模及特点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四、重点地区（四）互联网基金市场规模及特点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不同区域互联网基金市场的对比与启示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二、互联网基金市场拓展策略与建议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中国互联网基金行业的营销渠道与客户分析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互联网基金行业渠道分析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二、各类渠道对互联网基金行业的影响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三、主要互联网基金企业渠道策略研究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互联网基金行业客户分析与定位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中国互联网基金行业竞争格局及策略选择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互联网基金行业总体市场竞争状况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二、互联网基金企业竞争格局与集中度评估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三、互联网基金行业SWOT分析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互联网基金行业重点企业调研分析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互联网基金企业发展策略分析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互联网基金市场与销售策略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互联网基金品牌战略思考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中国互联网基金行业发展环境分析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二、互联网基金行业主管部门、监管体制及相关政策法规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3、互联网基金行业的主要法律、法规和政策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4、2025年互联网基金行业法律法规和政策对行业的影响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二、互联网基金消费者需求分析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一、互联网基金技术的应用与创新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二、互联网基金行业发展的技术趋势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2025-2031年互联网基金行业展趋势预测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2025-2031年互联网基金市场发展前景分析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一、互联网基金市场发展潜力</w:t>
      </w:r>
      <w:r>
        <w:rPr>
          <w:rFonts w:hint="eastAsia"/>
        </w:rPr>
        <w:br/>
      </w:r>
      <w:r>
        <w:rPr>
          <w:rFonts w:hint="eastAsia"/>
        </w:rPr>
        <w:t>　　　　二、互联网基金市场前景分析</w:t>
      </w:r>
      <w:r>
        <w:rPr>
          <w:rFonts w:hint="eastAsia"/>
        </w:rPr>
        <w:br/>
      </w:r>
      <w:r>
        <w:rPr>
          <w:rFonts w:hint="eastAsia"/>
        </w:rPr>
        <w:t>　　　　三、互联网基金细分行业发展前景分析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2025-2031年互联网基金发展趋势预测</w:t>
      </w:r>
      <w:r>
        <w:rPr>
          <w:rFonts w:hint="eastAsia"/>
        </w:rPr>
        <w:br/>
      </w:r>
      <w:r>
        <w:rPr>
          <w:rFonts w:hint="eastAsia"/>
        </w:rPr>
        <w:t>　　　　一、互联网基金发展趋势预测</w:t>
      </w:r>
      <w:r>
        <w:rPr>
          <w:rFonts w:hint="eastAsia"/>
        </w:rPr>
        <w:br/>
      </w:r>
      <w:r>
        <w:rPr>
          <w:rFonts w:hint="eastAsia"/>
        </w:rPr>
        <w:t>　　　　二、互联网基金市场规模预测</w:t>
      </w:r>
      <w:r>
        <w:rPr>
          <w:rFonts w:hint="eastAsia"/>
        </w:rPr>
        <w:br/>
      </w:r>
      <w:r>
        <w:rPr>
          <w:rFonts w:hint="eastAsia"/>
        </w:rPr>
        <w:t>　　　　三、互联网基金细分市场发展趋势预测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未来互联网基金行业挑战与机遇探讨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一、互联网基金行业挑战</w:t>
      </w:r>
      <w:r>
        <w:rPr>
          <w:rFonts w:hint="eastAsia"/>
        </w:rPr>
        <w:br/>
      </w:r>
      <w:r>
        <w:rPr>
          <w:rFonts w:hint="eastAsia"/>
        </w:rPr>
        <w:t>　　　　二、互联网基金行业机遇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互联网基金行业研究结论及建议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对互联网基金行业发展的建议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中智林.－对互联网基金企业和投资者的建议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互联网基金介绍</w:t>
      </w:r>
      <w:r>
        <w:rPr>
          <w:rFonts w:hint="eastAsia"/>
        </w:rPr>
        <w:br/>
      </w:r>
      <w:r>
        <w:rPr>
          <w:rFonts w:hint="eastAsia"/>
        </w:rPr>
        <w:t>　　图表 互联网基金图片</w:t>
      </w:r>
      <w:r>
        <w:rPr>
          <w:rFonts w:hint="eastAsia"/>
        </w:rPr>
        <w:br/>
      </w:r>
      <w:r>
        <w:rPr>
          <w:rFonts w:hint="eastAsia"/>
        </w:rPr>
        <w:t>　　图表 互联网基金主要特点</w:t>
      </w:r>
      <w:r>
        <w:rPr>
          <w:rFonts w:hint="eastAsia"/>
        </w:rPr>
        <w:br/>
      </w:r>
      <w:r>
        <w:rPr>
          <w:rFonts w:hint="eastAsia"/>
        </w:rPr>
        <w:t>　　图表 互联网基金发展有利因素分析</w:t>
      </w:r>
      <w:r>
        <w:rPr>
          <w:rFonts w:hint="eastAsia"/>
        </w:rPr>
        <w:br/>
      </w:r>
      <w:r>
        <w:rPr>
          <w:rFonts w:hint="eastAsia"/>
        </w:rPr>
        <w:t>　　图表 互联网基金发展不利因素分析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进入互联网基金行业壁垒</w:t>
      </w:r>
      <w:r>
        <w:rPr>
          <w:rFonts w:hint="eastAsia"/>
        </w:rPr>
        <w:br/>
      </w:r>
      <w:r>
        <w:rPr>
          <w:rFonts w:hint="eastAsia"/>
        </w:rPr>
        <w:t>　　图表 互联网基金政策</w:t>
      </w:r>
      <w:r>
        <w:rPr>
          <w:rFonts w:hint="eastAsia"/>
        </w:rPr>
        <w:br/>
      </w:r>
      <w:r>
        <w:rPr>
          <w:rFonts w:hint="eastAsia"/>
        </w:rPr>
        <w:t>　　图表 互联网基金技术 标准</w:t>
      </w:r>
      <w:r>
        <w:rPr>
          <w:rFonts w:hint="eastAsia"/>
        </w:rPr>
        <w:br/>
      </w:r>
      <w:r>
        <w:rPr>
          <w:rFonts w:hint="eastAsia"/>
        </w:rPr>
        <w:t>　　图表 互联网基金产业链分析</w:t>
      </w:r>
      <w:r>
        <w:rPr>
          <w:rFonts w:hint="eastAsia"/>
        </w:rPr>
        <w:br/>
      </w:r>
      <w:r>
        <w:rPr>
          <w:rFonts w:hint="eastAsia"/>
        </w:rPr>
        <w:t>　　图表 互联网基金品牌分析</w:t>
      </w:r>
      <w:r>
        <w:rPr>
          <w:rFonts w:hint="eastAsia"/>
        </w:rPr>
        <w:br/>
      </w:r>
      <w:r>
        <w:rPr>
          <w:rFonts w:hint="eastAsia"/>
        </w:rPr>
        <w:t>　　图表 2023年互联网基金需求分析</w:t>
      </w:r>
      <w:r>
        <w:rPr>
          <w:rFonts w:hint="eastAsia"/>
        </w:rPr>
        <w:br/>
      </w:r>
      <w:r>
        <w:rPr>
          <w:rFonts w:hint="eastAsia"/>
        </w:rPr>
        <w:t>　　图表 2019-2023年中国互联网基金市场规模分析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2019-2023年中国互联网基金销售情况</w:t>
      </w:r>
      <w:r>
        <w:rPr>
          <w:rFonts w:hint="eastAsia"/>
        </w:rPr>
        <w:br/>
      </w:r>
      <w:r>
        <w:rPr>
          <w:rFonts w:hint="eastAsia"/>
        </w:rPr>
        <w:t>　　图表 互联网基金价格走势</w:t>
      </w:r>
      <w:r>
        <w:rPr>
          <w:rFonts w:hint="eastAsia"/>
        </w:rPr>
        <w:br/>
      </w:r>
      <w:r>
        <w:rPr>
          <w:rFonts w:hint="eastAsia"/>
        </w:rPr>
        <w:t>　　图表 2024年中国互联网基金公司数量统计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互联网基金成本和利润分析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华东地区互联网基金市场规模情况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华东地区互联网基金市场销售额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华南地区互联网基金市场规模情况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华南地区互联网基金市场销售额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华北地区互联网基金市场规模情况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华北地区互联网基金市场销售额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华中地区互联网基金市场规模情况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华中地区互联网基金市场销售额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互联网基金投资、并购现状分析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互联网基金上游、下游研究分析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互联网基金最新消息</w:t>
      </w:r>
      <w:r>
        <w:rPr>
          <w:rFonts w:hint="eastAsia"/>
        </w:rPr>
        <w:br/>
      </w:r>
      <w:r>
        <w:rPr>
          <w:rFonts w:hint="eastAsia"/>
        </w:rPr>
        <w:t>　　图表 互联网基金企业简介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互联网基金企业经营情况</w:t>
      </w:r>
      <w:r>
        <w:rPr>
          <w:rFonts w:hint="eastAsia"/>
        </w:rPr>
        <w:br/>
      </w:r>
      <w:r>
        <w:rPr>
          <w:rFonts w:hint="eastAsia"/>
        </w:rPr>
        <w:t>　　图表 互联网基金企业(二)简介</w:t>
      </w:r>
      <w:r>
        <w:rPr>
          <w:rFonts w:hint="eastAsia"/>
        </w:rPr>
        <w:br/>
      </w:r>
      <w:r>
        <w:rPr>
          <w:rFonts w:hint="eastAsia"/>
        </w:rPr>
        <w:t>　　图表 企业互联网基金业务</w:t>
      </w:r>
      <w:r>
        <w:rPr>
          <w:rFonts w:hint="eastAsia"/>
        </w:rPr>
        <w:br/>
      </w:r>
      <w:r>
        <w:rPr>
          <w:rFonts w:hint="eastAsia"/>
        </w:rPr>
        <w:t>　　图表 互联网基金企业(二)经营情况</w:t>
      </w:r>
      <w:r>
        <w:rPr>
          <w:rFonts w:hint="eastAsia"/>
        </w:rPr>
        <w:br/>
      </w:r>
      <w:r>
        <w:rPr>
          <w:rFonts w:hint="eastAsia"/>
        </w:rPr>
        <w:t>　　图表 互联网基金企业(三)调研</w:t>
      </w:r>
      <w:r>
        <w:rPr>
          <w:rFonts w:hint="eastAsia"/>
        </w:rPr>
        <w:br/>
      </w:r>
      <w:r>
        <w:rPr>
          <w:rFonts w:hint="eastAsia"/>
        </w:rPr>
        <w:t>　　图表 企业互联网基金业务分析</w:t>
      </w:r>
      <w:r>
        <w:rPr>
          <w:rFonts w:hint="eastAsia"/>
        </w:rPr>
        <w:br/>
      </w:r>
      <w:r>
        <w:rPr>
          <w:rFonts w:hint="eastAsia"/>
        </w:rPr>
        <w:t>　　图表 互联网基金企业(三)经营情况</w:t>
      </w:r>
      <w:r>
        <w:rPr>
          <w:rFonts w:hint="eastAsia"/>
        </w:rPr>
        <w:br/>
      </w:r>
      <w:r>
        <w:rPr>
          <w:rFonts w:hint="eastAsia"/>
        </w:rPr>
        <w:t>　　图表 互联网基金企业(四)介绍</w:t>
      </w:r>
      <w:r>
        <w:rPr>
          <w:rFonts w:hint="eastAsia"/>
        </w:rPr>
        <w:br/>
      </w:r>
      <w:r>
        <w:rPr>
          <w:rFonts w:hint="eastAsia"/>
        </w:rPr>
        <w:t>　　图表 企业互联网基金产品服务</w:t>
      </w:r>
      <w:r>
        <w:rPr>
          <w:rFonts w:hint="eastAsia"/>
        </w:rPr>
        <w:br/>
      </w:r>
      <w:r>
        <w:rPr>
          <w:rFonts w:hint="eastAsia"/>
        </w:rPr>
        <w:t>　　图表 互联网基金企业(四)经营情况</w:t>
      </w:r>
      <w:r>
        <w:rPr>
          <w:rFonts w:hint="eastAsia"/>
        </w:rPr>
        <w:br/>
      </w:r>
      <w:r>
        <w:rPr>
          <w:rFonts w:hint="eastAsia"/>
        </w:rPr>
        <w:t>　　图表 互联网基金企业(五)简介</w:t>
      </w:r>
      <w:r>
        <w:rPr>
          <w:rFonts w:hint="eastAsia"/>
        </w:rPr>
        <w:br/>
      </w:r>
      <w:r>
        <w:rPr>
          <w:rFonts w:hint="eastAsia"/>
        </w:rPr>
        <w:t>　　图表 企业互联网基金业务分析</w:t>
      </w:r>
      <w:r>
        <w:rPr>
          <w:rFonts w:hint="eastAsia"/>
        </w:rPr>
        <w:br/>
      </w:r>
      <w:r>
        <w:rPr>
          <w:rFonts w:hint="eastAsia"/>
        </w:rPr>
        <w:t>　　图表 互联网基金企业(五)经营情况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互联网基金行业生命周期</w:t>
      </w:r>
      <w:r>
        <w:rPr>
          <w:rFonts w:hint="eastAsia"/>
        </w:rPr>
        <w:br/>
      </w:r>
      <w:r>
        <w:rPr>
          <w:rFonts w:hint="eastAsia"/>
        </w:rPr>
        <w:t>　　图表 互联网基金优势、劣势、机会、威胁分析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互联网基金市场容量</w:t>
      </w:r>
      <w:r>
        <w:rPr>
          <w:rFonts w:hint="eastAsia"/>
        </w:rPr>
        <w:br/>
      </w:r>
      <w:r>
        <w:rPr>
          <w:rFonts w:hint="eastAsia"/>
        </w:rPr>
        <w:t>　　图表 互联网基金发展前景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2025-2031年中国互联网基金市场规模预测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2025-2031年中国互联网基金销售预测</w:t>
      </w:r>
      <w:r>
        <w:rPr>
          <w:rFonts w:hint="eastAsia"/>
        </w:rPr>
        <w:br/>
      </w:r>
      <w:r>
        <w:rPr>
          <w:rFonts w:hint="eastAsia"/>
        </w:rPr>
        <w:t>　　图表 互联网基金主要驱动因素</w:t>
      </w:r>
      <w:r>
        <w:rPr>
          <w:rFonts w:hint="eastAsia"/>
        </w:rPr>
        <w:br/>
      </w:r>
      <w:r>
        <w:rPr>
          <w:rFonts w:hint="eastAsia"/>
        </w:rPr>
        <w:t>　　图表 互联网基金发展趋势预测</w:t>
      </w:r>
      <w:r>
        <w:rPr>
          <w:rFonts w:hint="eastAsia"/>
        </w:rPr>
        <w:br/>
      </w:r>
      <w:r>
        <w:rPr>
          <w:rFonts w:hint="eastAsia"/>
        </w:rPr>
        <w:t>　　图表 互联网基金注意事项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952f62b114bc4" w:history="1">
        <w:r>
          <w:rPr>
            <w:rStyle w:val="Hyperlink"/>
          </w:rPr>
          <w:t>2025-2031年中国互联网基金行业发展调研与前景分析报告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952f62b114bc4" w:history="1">
        <w:r>
          <w:rPr>
            <w:rStyle w:val="Hyperlink"/>
          </w:rPr>
          <w:t>https://www.20087.com/9/80/HuLianWangJiJinDeXianZhuangYuQianJing.html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热点：中国互联网投资基金、互联网基金销售、互联网的十大基金是哪些、招商移动互联网基金、互联网基金产品有哪些、互联网基金还有希望吗、我的基金账户查询、互联网基金销售监管原则、ai基金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5e88c10fe4c2e" w:history="1">
      <w:r>
        <w:rPr>
          <w:rStyle w:val="Hyperlink"/>
        </w:rPr>
        <w:t>2025-2031年中国互联网基金行业发展调研与前景分析报告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LianWangJiJinDeXianZhuangYuQianJing.html" TargetMode="External" Id="Re0b952f62b11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LianWangJiJinDeXianZhuangYuQianJing.html" TargetMode="External" Id="R3315e88c10fe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2024-11-07T00:59:46Z</dcterms:created>
  <dcterms:modified xsi:type="dcterms:W3CDTF">2024-11-07T01:59:46Z</dcterms:modified>
  <dc:subject>2025-2031年中国互联网基金行业发展调研与前景分析报告</dc:subject>
  <dc:title>2025-2031年中国互联网基金行业发展调研与前景分析报告</dc:title>
  <cp:keywords>2025-2031年中国互联网基金行业发展调研与前景分析报告</cp:keywords>
  <dc:description>2025-2031年中国互联网基金行业发展调研与前景分析报告</dc:description>
</cp:coreProperties>
</file>