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007e271aa4a71" w:history="1">
              <w:r>
                <w:rPr>
                  <w:rStyle w:val="Hyperlink"/>
                </w:rPr>
                <w:t>中国切带机产业深度研究分析报告（2023年版）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007e271aa4a71" w:history="1">
              <w:r>
                <w:rPr>
                  <w:rStyle w:val="Hyperlink"/>
                </w:rPr>
                <w:t>中国切带机产业深度研究分析报告（2023年版）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007e271aa4a71" w:history="1">
                <w:r>
                  <w:rPr>
                    <w:rStyle w:val="Hyperlink"/>
                  </w:rPr>
                  <w:t>https://www.20087.com/0/71/QieDaiJiFaZhanQuShi.html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带机是一种用于切割和封口包装带的机械设备，广泛应用于包装、物流等领域。近年来，随着自动化和智能化技术的进步，切带机的市场需求持续增长。目前，市场上的切带机产品种类丰富，性能和用途各异，能够满足不同行业的需求。同时，为了提高切带机的切割精度和效率，许多企业开始采用先进的制造工艺和控制系统。</w:t>
      </w:r>
      <w:r>
        <w:rPr>
          <w:rFonts w:hint="eastAsia"/>
        </w:rPr>
        <w:br/>
      </w:r>
      <w:r>
        <w:rPr>
          <w:rFonts w:hint="eastAsia"/>
        </w:rPr>
        <w:t>　　未来，切带机的发展将更加注重设备的智能化和高效率化。智能化方面，通过集成传感器、物联网等技术，实现切带机的智能监测和自动调节，提高切割精度和生产效率。高效率化方面，研发具有更高切割速度和更大容量的切带机，满足大规模生产的需求。此外，切带机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007e271aa4a71" w:history="1">
        <w:r>
          <w:rPr>
            <w:rStyle w:val="Hyperlink"/>
          </w:rPr>
          <w:t>中国切带机产业深度研究分析报告（2023年版）</w:t>
        </w:r>
      </w:hyperlink>
      <w:r>
        <w:rPr>
          <w:rFonts w:hint="eastAsia"/>
        </w:rPr>
        <w:t>》全面分析了切带机行业的市场规模、供需状况及产业链结构，深入探讨了切带机各细分市场的品牌竞争情况和价格动态，聚焦切带机重点企业经营现状，揭示了行业的集中度和竞争格局。此外，切带机报告对切带机行业的市场前景进行了科学预测，揭示了行业未来的发展趋势、潜在风险和机遇。切带机报告旨在为切带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切带机产业概述</w:t>
      </w:r>
      <w:r>
        <w:rPr>
          <w:rFonts w:hint="eastAsia"/>
        </w:rPr>
        <w:br/>
      </w:r>
      <w:r>
        <w:rPr>
          <w:rFonts w:hint="eastAsia"/>
        </w:rPr>
        <w:t>　　第一节 切带机产业定义</w:t>
      </w:r>
      <w:r>
        <w:rPr>
          <w:rFonts w:hint="eastAsia"/>
        </w:rPr>
        <w:br/>
      </w:r>
      <w:r>
        <w:rPr>
          <w:rFonts w:hint="eastAsia"/>
        </w:rPr>
        <w:t>　　第二节 切带机产业发展历程</w:t>
      </w:r>
      <w:r>
        <w:rPr>
          <w:rFonts w:hint="eastAsia"/>
        </w:rPr>
        <w:br/>
      </w:r>
      <w:r>
        <w:rPr>
          <w:rFonts w:hint="eastAsia"/>
        </w:rPr>
        <w:t>　　第三节 切带机分类情况</w:t>
      </w:r>
      <w:r>
        <w:rPr>
          <w:rFonts w:hint="eastAsia"/>
        </w:rPr>
        <w:br/>
      </w:r>
      <w:r>
        <w:rPr>
          <w:rFonts w:hint="eastAsia"/>
        </w:rPr>
        <w:t>　　第四节 切带机产业链分析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2022-2023年中国切带机产业发展环境分析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切带机产业相关政策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中国切带机产业发展社会环境分析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中国切带机产业供需现状分析</w:t>
      </w:r>
      <w:r>
        <w:rPr>
          <w:rFonts w:hint="eastAsia"/>
        </w:rPr>
        <w:br/>
      </w:r>
      <w:r>
        <w:rPr>
          <w:rFonts w:hint="eastAsia"/>
        </w:rPr>
        <w:t>　　第一节 切带机产业总体规模</w:t>
      </w:r>
      <w:r>
        <w:rPr>
          <w:rFonts w:hint="eastAsia"/>
        </w:rPr>
        <w:br/>
      </w:r>
      <w:r>
        <w:rPr>
          <w:rFonts w:hint="eastAsia"/>
        </w:rPr>
        <w:t>　　第二节 切带机产能概况</w:t>
      </w:r>
      <w:r>
        <w:rPr>
          <w:rFonts w:hint="eastAsia"/>
        </w:rPr>
        <w:br/>
      </w:r>
      <w:r>
        <w:rPr>
          <w:rFonts w:hint="eastAsia"/>
        </w:rPr>
        <w:t>　　　　一、2018-2023年切带机产能分析</w:t>
      </w:r>
      <w:r>
        <w:rPr>
          <w:rFonts w:hint="eastAsia"/>
        </w:rPr>
        <w:br/>
      </w:r>
      <w:r>
        <w:rPr>
          <w:rFonts w:hint="eastAsia"/>
        </w:rPr>
        <w:t>　　　　二、2023-2029年切带机产能预测</w:t>
      </w:r>
      <w:r>
        <w:rPr>
          <w:rFonts w:hint="eastAsia"/>
        </w:rPr>
        <w:br/>
      </w:r>
      <w:r>
        <w:rPr>
          <w:rFonts w:hint="eastAsia"/>
        </w:rPr>
        <w:t>　　第三节 切带机产量概况</w:t>
      </w:r>
      <w:r>
        <w:rPr>
          <w:rFonts w:hint="eastAsia"/>
        </w:rPr>
        <w:br/>
      </w:r>
      <w:r>
        <w:rPr>
          <w:rFonts w:hint="eastAsia"/>
        </w:rPr>
        <w:t>　　　　一、2018-2023年切带机产量分析</w:t>
      </w:r>
      <w:r>
        <w:rPr>
          <w:rFonts w:hint="eastAsia"/>
        </w:rPr>
        <w:br/>
      </w:r>
      <w:r>
        <w:rPr>
          <w:rFonts w:hint="eastAsia"/>
        </w:rPr>
        <w:t>　　　　二、2023-2029年切带机产量预测</w:t>
      </w:r>
      <w:r>
        <w:rPr>
          <w:rFonts w:hint="eastAsia"/>
        </w:rPr>
        <w:br/>
      </w:r>
      <w:r>
        <w:rPr>
          <w:rFonts w:hint="eastAsia"/>
        </w:rPr>
        <w:t>　　第四节 切带机市场需求概况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一、2018-2023年切带机市场需求量分析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二、2023-2029年切带机市场需求量预测</w:t>
      </w:r>
      <w:r>
        <w:rPr>
          <w:rFonts w:hint="eastAsia"/>
        </w:rPr>
        <w:br/>
      </w:r>
      <w:r>
        <w:rPr>
          <w:rFonts w:hint="eastAsia"/>
        </w:rPr>
        <w:t>　　第五节 切带机进出口分析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中国切带机产业总体发展状况</w:t>
      </w:r>
      <w:r>
        <w:rPr>
          <w:rFonts w:hint="eastAsia"/>
        </w:rPr>
        <w:br/>
      </w:r>
      <w:r>
        <w:rPr>
          <w:rFonts w:hint="eastAsia"/>
        </w:rPr>
        <w:t>　　第一节 中国切带机产业规模情况分析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中国切带机产业财务能力分析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2018-2023年我国切带机产业重点区域分析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切带机产业市场分析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切带机技术分析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切带机产品细分</w:t>
      </w:r>
      <w:r>
        <w:rPr>
          <w:rFonts w:hint="eastAsia"/>
        </w:rPr>
        <w:br/>
      </w:r>
      <w:r>
        <w:rPr>
          <w:rFonts w:hint="eastAsia"/>
        </w:rPr>
        <w:t>　　第四节 切带机市场价格分析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切带机重点企业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切带机重点企业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切带机重点企业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切带机重点企业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切带机重点企业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切带机重点企业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切带机重点企业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2023-2029年切带机产业发展趋势及投资风险分析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当前切带机市场存在的问题</w:t>
      </w:r>
      <w:r>
        <w:rPr>
          <w:rFonts w:hint="eastAsia"/>
        </w:rPr>
        <w:br/>
      </w:r>
      <w:r>
        <w:rPr>
          <w:rFonts w:hint="eastAsia"/>
        </w:rPr>
        <w:t>　　第二节 切带机未来发展预测分析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一、2023-2029年中国切带机产业发展规模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二、2023-2029年中国切带机产业技术趋势预测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2023-2029年中国切带机产业投资风险分析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007e271aa4a71" w:history="1">
        <w:r>
          <w:rPr>
            <w:rStyle w:val="Hyperlink"/>
          </w:rPr>
          <w:t>中国切带机产业深度研究分析报告（2023年版）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007e271aa4a71" w:history="1">
        <w:r>
          <w:rPr>
            <w:rStyle w:val="Hyperlink"/>
          </w:rPr>
          <w:t>https://www.20087.com/0/71/QieDaiJiFaZhanQuShi.html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8941f350d4f51" w:history="1">
      <w:r>
        <w:rPr>
          <w:rStyle w:val="Hyperlink"/>
        </w:rPr>
        <w:t>中国切带机产业深度研究分析报告（2023年版）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ieDaiJiFaZhanQuShi.html" TargetMode="External" Id="R03f007e271aa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ieDaiJiFaZhanQuShi.html" TargetMode="External" Id="R5f38941f350d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2023-03-12T01:02:00Z</dcterms:created>
  <dcterms:modified xsi:type="dcterms:W3CDTF">2023-03-12T02:02:00Z</dcterms:modified>
  <dc:subject>中国切带机产业深度研究分析报告（2023年版）</dc:subject>
  <dc:title>中国切带机产业深度研究分析报告（2023年版）</dc:title>
  <cp:keywords>中国切带机产业深度研究分析报告（2023年版）</cp:keywords>
  <dc:description>中国切带机产业深度研究分析报告（2023年版）</dc:description>
</cp:coreProperties>
</file>