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20cd07c4c4894" w:history="1">
              <w:r>
                <w:rPr>
                  <w:rStyle w:val="Hyperlink"/>
                </w:rPr>
                <w:t>2025-2031年中国中医医院市场研究分析与发展趋势预测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20cd07c4c4894" w:history="1">
              <w:r>
                <w:rPr>
                  <w:rStyle w:val="Hyperlink"/>
                </w:rPr>
                <w:t>2025-2031年中国中医医院市场研究分析与发展趋势预测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20cd07c4c4894" w:history="1">
                <w:r>
                  <w:rPr>
                    <w:rStyle w:val="Hyperlink"/>
                  </w:rPr>
                  <w:t>https://www.20087.com/1/51/ZhongYiYiYuanFaZhanQuShiFenXi.html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医院在中国及全球范围内正在经历一个复兴期，随着人们对传统医学和替代疗法的兴趣增加，以及对化学药物副作用的关注，中医因其独特的理论体系和治疗方法而受到重视。这些医院不仅提供中药治疗、针灸、拔罐等传统服务，还融入了现代医疗设备和技术，以增强诊断准确性和治疗效果。同时，中医医院在慢性病管理、康复治疗和健康养生领域发挥着重要作用。</w:t>
      </w:r>
      <w:r>
        <w:rPr>
          <w:rFonts w:hint="eastAsia"/>
        </w:rPr>
        <w:br/>
      </w:r>
      <w:r>
        <w:rPr>
          <w:rFonts w:hint="eastAsia"/>
        </w:rPr>
        <w:t>　　未来，中医医院将更加强调科研与教育，推动中医理论与实践的现代化和国际化。这包括建立标准化的诊疗流程，确保治疗的安全性和有效性，以及与西医医院合作，进行临床研究，证明中医疗效。教育方面，将培养更多具有现代医学知识背景的中医人才，提高跨文化交流能力，以更好地服务于全球患者。同时，利用互联网和远程医疗服务，中医医院可以跨越地理限制，提供在线咨询和远程诊疗，扩大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20cd07c4c4894" w:history="1">
        <w:r>
          <w:rPr>
            <w:rStyle w:val="Hyperlink"/>
          </w:rPr>
          <w:t>2025-2031年中国中医医院市场研究分析与发展趋势预测</w:t>
        </w:r>
      </w:hyperlink>
      <w:r>
        <w:rPr>
          <w:rFonts w:hint="eastAsia"/>
        </w:rPr>
        <w:t>》基于多年中医医院行业研究积累，结合中医医院行业市场现状，通过资深研究团队对中医医院市场资讯的系统整理与分析，依托权威数据资源及长期市场监测数据库，对中医医院行业进行了全面调研。报告详细分析了中医医院市场规模、市场前景、技术现状及未来发展方向，重点评估了中医医院行业内企业的竞争格局及经营表现，并通过SWOT分析揭示了中医医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320cd07c4c4894" w:history="1">
        <w:r>
          <w:rPr>
            <w:rStyle w:val="Hyperlink"/>
          </w:rPr>
          <w:t>2025-2031年中国中医医院市场研究分析与发展趋势预测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》为投资者提供了准确的市场现状分析及前景预判，帮助挖掘行业投资价值，并提出投资策略与营销策略建议，是把握中医医院行业动态、优化决策的重要工具。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中医医院产业概述</w:t>
      </w:r>
      <w:r>
        <w:rPr>
          <w:rFonts w:hint="eastAsia"/>
        </w:rPr>
        <w:br/>
      </w:r>
      <w:r>
        <w:rPr>
          <w:rFonts w:hint="eastAsia"/>
        </w:rPr>
        <w:t>　　第一节 中医医院定义</w:t>
      </w:r>
      <w:r>
        <w:rPr>
          <w:rFonts w:hint="eastAsia"/>
        </w:rPr>
        <w:br/>
      </w:r>
      <w:r>
        <w:rPr>
          <w:rFonts w:hint="eastAsia"/>
        </w:rPr>
        <w:t>　　第二节 中医医院行业特点</w:t>
      </w:r>
      <w:r>
        <w:rPr>
          <w:rFonts w:hint="eastAsia"/>
        </w:rPr>
        <w:br/>
      </w:r>
      <w:r>
        <w:rPr>
          <w:rFonts w:hint="eastAsia"/>
        </w:rPr>
        <w:t>　　第三节 中医医院产业链分析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2024-2025年中国中医医院行业运行环境分析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中医医院运行经济环境分析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中医医院产业政策环境分析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一、中医医院行业监管体制</w:t>
      </w:r>
      <w:r>
        <w:rPr>
          <w:rFonts w:hint="eastAsia"/>
        </w:rPr>
        <w:br/>
      </w:r>
      <w:r>
        <w:rPr>
          <w:rFonts w:hint="eastAsia"/>
        </w:rPr>
        <w:t>　　　　二、中医医院行业主要法规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三、主要中医医院产业政策</w:t>
      </w:r>
      <w:r>
        <w:rPr>
          <w:rFonts w:hint="eastAsia"/>
        </w:rPr>
        <w:br/>
      </w:r>
      <w:r>
        <w:rPr>
          <w:rFonts w:hint="eastAsia"/>
        </w:rPr>
        <w:t>　　第三节 中医医院产业社会环境分析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2024-2025年中医医院行业技术发展现状及趋势分析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中医医院行业技术发展现状分析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国内外中医医院行业技术差异与原因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中医医院行业技术发展方向、趋势预测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提升中医医院行业技术能力策略建议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全球中医医院行业发展态势分析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全球中医医院市场发展现状分析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全球主要国家中医医院市场现状</w:t>
      </w:r>
      <w:r>
        <w:rPr>
          <w:rFonts w:hint="eastAsia"/>
        </w:rPr>
        <w:br/>
      </w:r>
      <w:r>
        <w:rPr>
          <w:rFonts w:hint="eastAsia"/>
        </w:rPr>
        <w:t>　　第三节 全球中医医院行业发展趋势预测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2019-2024年中国中医医院行业规模情况</w:t>
      </w:r>
      <w:r>
        <w:rPr>
          <w:rFonts w:hint="eastAsia"/>
        </w:rPr>
        <w:br/>
      </w:r>
      <w:r>
        <w:rPr>
          <w:rFonts w:hint="eastAsia"/>
        </w:rPr>
        <w:t>　　　　一、中医医院行业市场规模情况分析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二、中医医院行业单位规模情况</w:t>
      </w:r>
      <w:r>
        <w:rPr>
          <w:rFonts w:hint="eastAsia"/>
        </w:rPr>
        <w:br/>
      </w:r>
      <w:r>
        <w:rPr>
          <w:rFonts w:hint="eastAsia"/>
        </w:rPr>
        <w:t>　　　　三、中医医院行业人员规模情况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2019-2024年中国中医医院行业财务能力分析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一、中医医院行业盈利能力分析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二、中医医院行业偿债能力分析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三、中医医院行业营运能力分析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四、中医医院行业发展能力分析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2024-2025年中国中医医院行业热点动态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2025年中国中医医院行业面临的挑战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中国重点地区中医医院行业市场调研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国内中医医院行业价格回顾</w:t>
      </w:r>
      <w:r>
        <w:rPr>
          <w:rFonts w:hint="eastAsia"/>
        </w:rPr>
        <w:br/>
      </w:r>
      <w:r>
        <w:rPr>
          <w:rFonts w:hint="eastAsia"/>
        </w:rPr>
        <w:t>　　第二节 国内中医医院行业价格走势预测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国内中医医院行业价格影响因素分析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中国中医医院行业客户调研</w:t>
      </w:r>
      <w:r>
        <w:rPr>
          <w:rFonts w:hint="eastAsia"/>
        </w:rPr>
        <w:br/>
      </w:r>
      <w:r>
        <w:rPr>
          <w:rFonts w:hint="eastAsia"/>
        </w:rPr>
        <w:t>　　　　一、中医医院行业客户偏好调查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二、客户对中医医院品牌的首要认知渠道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三、中医医院品牌忠诚度调查</w:t>
      </w:r>
      <w:r>
        <w:rPr>
          <w:rFonts w:hint="eastAsia"/>
        </w:rPr>
        <w:br/>
      </w:r>
      <w:r>
        <w:rPr>
          <w:rFonts w:hint="eastAsia"/>
        </w:rPr>
        <w:t>　　　　四、中医医院行业客户消费理念调研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中国中医医院行业竞争格局分析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2025年中医医院行业集中度分析</w:t>
      </w:r>
      <w:r>
        <w:rPr>
          <w:rFonts w:hint="eastAsia"/>
        </w:rPr>
        <w:br/>
      </w:r>
      <w:r>
        <w:rPr>
          <w:rFonts w:hint="eastAsia"/>
        </w:rPr>
        <w:t>　　　　一、中医医院市场集中度分析</w:t>
      </w:r>
      <w:r>
        <w:rPr>
          <w:rFonts w:hint="eastAsia"/>
        </w:rPr>
        <w:br/>
      </w:r>
      <w:r>
        <w:rPr>
          <w:rFonts w:hint="eastAsia"/>
        </w:rPr>
        <w:t>　　　　二、中医医院企业集中度分析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2024-2025年中医医院行业竞争格局分析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二、中医医院行业竞争格局展望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三、我国中医医院市场竞争趋势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中医医院企业发展策略分析</w:t>
      </w:r>
      <w:r>
        <w:rPr>
          <w:rFonts w:hint="eastAsia"/>
        </w:rPr>
        <w:br/>
      </w:r>
      <w:r>
        <w:rPr>
          <w:rFonts w:hint="eastAsia"/>
        </w:rPr>
        <w:t>　　第一节 中医医院市场策略分析</w:t>
      </w:r>
      <w:r>
        <w:rPr>
          <w:rFonts w:hint="eastAsia"/>
        </w:rPr>
        <w:br/>
      </w:r>
      <w:r>
        <w:rPr>
          <w:rFonts w:hint="eastAsia"/>
        </w:rPr>
        <w:t>　　　　一、中医医院价格策略分析</w:t>
      </w:r>
      <w:r>
        <w:rPr>
          <w:rFonts w:hint="eastAsia"/>
        </w:rPr>
        <w:br/>
      </w:r>
      <w:r>
        <w:rPr>
          <w:rFonts w:hint="eastAsia"/>
        </w:rPr>
        <w:t>　　　　二、中医医院渠道策略分析</w:t>
      </w:r>
      <w:r>
        <w:rPr>
          <w:rFonts w:hint="eastAsia"/>
        </w:rPr>
        <w:br/>
      </w:r>
      <w:r>
        <w:rPr>
          <w:rFonts w:hint="eastAsia"/>
        </w:rPr>
        <w:t>　　第二节 中医医院销售策略分析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提高中医医院企业竞争力的策略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一、提高中国中医医院企业核心竞争力的对策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二、中医医院企业提升竞争力的主要方向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三、影响中医医院企业核心竞争力的因素及提升途径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四、提高中医医院企业竞争力的策略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中医医院行业SWOT模型分析</w:t>
      </w:r>
      <w:r>
        <w:rPr>
          <w:rFonts w:hint="eastAsia"/>
        </w:rPr>
        <w:br/>
      </w:r>
      <w:r>
        <w:rPr>
          <w:rFonts w:hint="eastAsia"/>
        </w:rPr>
        <w:t>　　　　一、中医医院行业优势分析</w:t>
      </w:r>
      <w:r>
        <w:rPr>
          <w:rFonts w:hint="eastAsia"/>
        </w:rPr>
        <w:br/>
      </w:r>
      <w:r>
        <w:rPr>
          <w:rFonts w:hint="eastAsia"/>
        </w:rPr>
        <w:t>　　　　二、中医医院行业劣势分析</w:t>
      </w:r>
      <w:r>
        <w:rPr>
          <w:rFonts w:hint="eastAsia"/>
        </w:rPr>
        <w:br/>
      </w:r>
      <w:r>
        <w:rPr>
          <w:rFonts w:hint="eastAsia"/>
        </w:rPr>
        <w:t>　　　　三、中医医院行业机会分析</w:t>
      </w:r>
      <w:r>
        <w:rPr>
          <w:rFonts w:hint="eastAsia"/>
        </w:rPr>
        <w:br/>
      </w:r>
      <w:r>
        <w:rPr>
          <w:rFonts w:hint="eastAsia"/>
        </w:rPr>
        <w:t>　　　　四、中医医院行业风险分析</w:t>
      </w:r>
      <w:r>
        <w:rPr>
          <w:rFonts w:hint="eastAsia"/>
        </w:rPr>
        <w:br/>
      </w:r>
      <w:r>
        <w:rPr>
          <w:rFonts w:hint="eastAsia"/>
        </w:rPr>
        <w:t>　　第二节 中医医院行业投资风险及控制策略分析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一、中医医院市场风险及控制策略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五、中医医院行业其他风险及控制策略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2025-2031年中国中医医院行业投资潜力及发展趋势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2025-2031年中医医院行业投资潜力分析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一、中医医院行业重点可投资领域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二、中医医院行业目标市场需求潜力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三、中医医院行业投资潜力综合评判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中.智.林.：2025-2031年中国中医医院行业发展趋势分析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一、2025年中医医院市场前景分析</w:t>
      </w:r>
      <w:r>
        <w:rPr>
          <w:rFonts w:hint="eastAsia"/>
        </w:rPr>
        <w:br/>
      </w:r>
      <w:r>
        <w:rPr>
          <w:rFonts w:hint="eastAsia"/>
        </w:rPr>
        <w:t>　　　　二、2025年中医医院发展趋势预测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三、2025-2031年我国中医医院行业发展剖析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五、未来中医医院行业发展变局剖析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中医医院行业历程</w:t>
      </w:r>
      <w:r>
        <w:rPr>
          <w:rFonts w:hint="eastAsia"/>
        </w:rPr>
        <w:br/>
      </w:r>
      <w:r>
        <w:rPr>
          <w:rFonts w:hint="eastAsia"/>
        </w:rPr>
        <w:t>　　图表 中医医院行业生命周期</w:t>
      </w:r>
      <w:r>
        <w:rPr>
          <w:rFonts w:hint="eastAsia"/>
        </w:rPr>
        <w:br/>
      </w:r>
      <w:r>
        <w:rPr>
          <w:rFonts w:hint="eastAsia"/>
        </w:rPr>
        <w:t>　　图表 中医医院行业产业链分析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2019-2024年中医医院行业市场容量统计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20cd07c4c4894" w:history="1">
        <w:r>
          <w:rPr>
            <w:rStyle w:val="Hyperlink"/>
          </w:rPr>
          <w:t>2025-2031年中国中医医院市场研究分析与发展趋势预测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20cd07c4c4894" w:history="1">
        <w:r>
          <w:rPr>
            <w:rStyle w:val="Hyperlink"/>
          </w:rPr>
          <w:t>https://www.20087.com/1/51/ZhongYiYiYuanFaZhanQuShiFenXi.html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最好中医医院、中医医院临床科室建设与管理指南、祖传老中医看男科地址、中医医院电话号码是多少、中医医院网上预约挂号、中医医院可以输液吗、北京中医医院就诊流程、中医医院皮肤科专家、北京中医医院挂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87f9aa7684a15" w:history="1">
      <w:r>
        <w:rPr>
          <w:rStyle w:val="Hyperlink"/>
        </w:rPr>
        <w:t>2025-2031年中国中医医院市场研究分析与发展趋势预测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ongYiYiYuanFaZhanQuShiFenXi.html" TargetMode="External" Id="R4c320cd07c4c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ongYiYiYuanFaZhanQuShiFenXi.html" TargetMode="External" Id="R75e87f9aa768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2024-10-26T03:06:00Z</dcterms:created>
  <dcterms:modified xsi:type="dcterms:W3CDTF">2024-10-26T04:06:00Z</dcterms:modified>
  <dc:subject>2025-2031年中国中医医院市场研究分析与发展趋势预测</dc:subject>
  <dc:title>2025-2031年中国中医医院市场研究分析与发展趋势预测</dc:title>
  <cp:keywords>2025-2031年中国中医医院市场研究分析与发展趋势预测</cp:keywords>
  <dc:description>2025-2031年中国中医医院市场研究分析与发展趋势预测</dc:description>
</cp:coreProperties>
</file>