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13756768f486d" w:history="1">
              <w:r>
                <w:rPr>
                  <w:rStyle w:val="Hyperlink"/>
                </w:rPr>
                <w:t>中国银行业市场分析与前景趋势报告（2024-2030年）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13756768f486d" w:history="1">
              <w:r>
                <w:rPr>
                  <w:rStyle w:val="Hyperlink"/>
                </w:rPr>
                <w:t>中国银行业市场分析与前景趋势报告（2024-2030年）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13756768f486d" w:history="1">
                <w:r>
                  <w:rPr>
                    <w:rStyle w:val="Hyperlink"/>
                  </w:rPr>
                  <w:t>https://www.20087.com/1/11/YinHangYeHangYeQuShi.html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正处在由传统金融服务向数字化、智能化转型的关键时期。移动支付、在线银行、区块链技术的应用大幅改变了金融交易方式和客户服务体验。银行不再仅限于提供存贷款服务，而是通过大数据分析提供个性化金融服务，利用人工智能进行风险评估和欺诈检测。开放银行趋势下，银行与第三方金融科技公司的合作更加紧密，推动了服务创新和生态系统构建。</w:t>
      </w:r>
      <w:r>
        <w:rPr>
          <w:rFonts w:hint="eastAsia"/>
        </w:rPr>
        <w:br/>
      </w:r>
      <w:r>
        <w:rPr>
          <w:rFonts w:hint="eastAsia"/>
        </w:rPr>
        <w:t>　　未来银行业将深入探索金融科技，如利用5G、物联网技术提升服务效率和安全性，通过数字货币和区块链技术重塑支付系统。银行将进一步融入日常生活场景，提供无缝集成的金融服务。同时，可持续金融和绿色金融将成为行业发展方向，银行将加大对环保项目和企业的支持，推动经济绿色转型。隐私保护和数据安全将是银行数字化过程中必须面对的挑战，需要在技术创新和合规性之间找到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b13756768f486d" w:history="1">
        <w:r>
          <w:rPr>
            <w:rStyle w:val="Hyperlink"/>
          </w:rPr>
          <w:t>中国银行业市场分析与前景趋势报告（2024-2030年）</w:t>
        </w:r>
      </w:hyperlink>
      <w:r>
        <w:rPr>
          <w:rFonts w:hint="eastAsia"/>
        </w:rPr>
        <w:t>全面剖析了银行业行业的市场规模、需求及价格动态。报告通过对银行业产业链的深入挖掘，详细分析了行业现状，并对银行业市场前景及发展趋势进行了科学预测。银行业报告还深入探索了各细分市场的特点，突出关注银行业重点企业的经营状况，全面揭示了银行业行业竞争格局、品牌影响力和市场集中度。银行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银行业产业概述</w:t>
      </w:r>
      <w:r>
        <w:rPr>
          <w:rFonts w:hint="eastAsia"/>
        </w:rPr>
        <w:br/>
      </w:r>
      <w:r>
        <w:rPr>
          <w:rFonts w:hint="eastAsia"/>
        </w:rPr>
        <w:t>　　第一节 银行业定义</w:t>
      </w:r>
      <w:r>
        <w:rPr>
          <w:rFonts w:hint="eastAsia"/>
        </w:rPr>
        <w:br/>
      </w:r>
      <w:r>
        <w:rPr>
          <w:rFonts w:hint="eastAsia"/>
        </w:rPr>
        <w:t>　　第二节 银行业行业特点</w:t>
      </w:r>
      <w:r>
        <w:rPr>
          <w:rFonts w:hint="eastAsia"/>
        </w:rPr>
        <w:br/>
      </w:r>
      <w:r>
        <w:rPr>
          <w:rFonts w:hint="eastAsia"/>
        </w:rPr>
        <w:t>　　第三节 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一、银行业行业监管体制</w:t>
      </w:r>
      <w:r>
        <w:rPr>
          <w:rFonts w:hint="eastAsia"/>
        </w:rPr>
        <w:br/>
      </w:r>
      <w:r>
        <w:rPr>
          <w:rFonts w:hint="eastAsia"/>
        </w:rPr>
        <w:t>　　　　二、银行业行业主要法规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三、主要银行业产业政策</w:t>
      </w:r>
      <w:r>
        <w:rPr>
          <w:rFonts w:hint="eastAsia"/>
        </w:rPr>
        <w:br/>
      </w:r>
      <w:r>
        <w:rPr>
          <w:rFonts w:hint="eastAsia"/>
        </w:rPr>
        <w:t>　　第三节 中国银行业产业社会环境分析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国外主要国家银行业市场现状</w:t>
      </w:r>
      <w:r>
        <w:rPr>
          <w:rFonts w:hint="eastAsia"/>
        </w:rPr>
        <w:br/>
      </w:r>
      <w:r>
        <w:rPr>
          <w:rFonts w:hint="eastAsia"/>
        </w:rPr>
        <w:t>　　第三节 国外银行业行业发展趋势预测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2019-2024年中国银行业行业规模情况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2019-2024年中国银行业市场规模情况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2019-2024年中国银行业行业盈利情况分析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2019-2024年中国银行业市场需求状况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2019-2024年中国银行业行业市场供给状况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2019-2024年银行业行业市场供需平衡状况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中国银行业行业客户调研</w:t>
      </w:r>
      <w:r>
        <w:rPr>
          <w:rFonts w:hint="eastAsia"/>
        </w:rPr>
        <w:br/>
      </w:r>
      <w:r>
        <w:rPr>
          <w:rFonts w:hint="eastAsia"/>
        </w:rPr>
        <w:t>　　　　一、银行业行业客户偏好调查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银行业企业多样化经营策略分析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一、银行业企业多样化经营情况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二、现行银行业行业多样化经营的方向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大型银行业企业集团未来发展策略分析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对中小银行业企业生产经营的建议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一、银行业行业优势分析</w:t>
      </w:r>
      <w:r>
        <w:rPr>
          <w:rFonts w:hint="eastAsia"/>
        </w:rPr>
        <w:br/>
      </w:r>
      <w:r>
        <w:rPr>
          <w:rFonts w:hint="eastAsia"/>
        </w:rPr>
        <w:t>　　　　二、银行业行业劣势分析</w:t>
      </w:r>
      <w:r>
        <w:rPr>
          <w:rFonts w:hint="eastAsia"/>
        </w:rPr>
        <w:br/>
      </w:r>
      <w:r>
        <w:rPr>
          <w:rFonts w:hint="eastAsia"/>
        </w:rPr>
        <w:t>　　　　三、银行业行业机会分析</w:t>
      </w:r>
      <w:r>
        <w:rPr>
          <w:rFonts w:hint="eastAsia"/>
        </w:rPr>
        <w:br/>
      </w:r>
      <w:r>
        <w:rPr>
          <w:rFonts w:hint="eastAsia"/>
        </w:rPr>
        <w:t>　　　　四、银行业行业风险分析</w:t>
      </w:r>
      <w:r>
        <w:rPr>
          <w:rFonts w:hint="eastAsia"/>
        </w:rPr>
        <w:br/>
      </w:r>
      <w:r>
        <w:rPr>
          <w:rFonts w:hint="eastAsia"/>
        </w:rPr>
        <w:t>　　第二节 银行业行业投资风险及控制策略分析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2024-2030年银行业行业投资潜力分析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2024-2030年中国银行业行业发展趋势分析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一、2024年银行业市场前景分析</w:t>
      </w:r>
      <w:r>
        <w:rPr>
          <w:rFonts w:hint="eastAsia"/>
        </w:rPr>
        <w:br/>
      </w:r>
      <w:r>
        <w:rPr>
          <w:rFonts w:hint="eastAsia"/>
        </w:rPr>
        <w:t>　　　　二、2024年银行业发展趋势预测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三、2024-2030年我国银行业行业发展剖析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银行业行业历程</w:t>
      </w:r>
      <w:r>
        <w:rPr>
          <w:rFonts w:hint="eastAsia"/>
        </w:rPr>
        <w:br/>
      </w:r>
      <w:r>
        <w:rPr>
          <w:rFonts w:hint="eastAsia"/>
        </w:rPr>
        <w:t>　　图表 银行业行业生命周期</w:t>
      </w:r>
      <w:r>
        <w:rPr>
          <w:rFonts w:hint="eastAsia"/>
        </w:rPr>
        <w:br/>
      </w:r>
      <w:r>
        <w:rPr>
          <w:rFonts w:hint="eastAsia"/>
        </w:rPr>
        <w:t>　　图表 银行业行业产业链分析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13756768f486d" w:history="1">
        <w:r>
          <w:rPr>
            <w:rStyle w:val="Hyperlink"/>
          </w:rPr>
          <w:t>中国银行业市场分析与前景趋势报告（2024-2030年）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13756768f486d" w:history="1">
        <w:r>
          <w:rPr>
            <w:rStyle w:val="Hyperlink"/>
          </w:rPr>
          <w:t>https://www.20087.com/1/11/YinHangYeHangYeQuShi.html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fc2dee0364841" w:history="1">
      <w:r>
        <w:rPr>
          <w:rStyle w:val="Hyperlink"/>
        </w:rPr>
        <w:t>中国银行业市场分析与前景趋势报告（2024-2030年）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HangYeHangYeQuShi.html" TargetMode="External" Id="R74b13756768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HangYeHangYeQuShi.html" TargetMode="External" Id="R574fc2dee036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2024-04-28T02:05:00Z</dcterms:created>
  <dcterms:modified xsi:type="dcterms:W3CDTF">2024-04-28T03:05:00Z</dcterms:modified>
  <dc:subject>中国银行业市场分析与前景趋势报告（2024-2030年）</dc:subject>
  <dc:title>中国银行业市场分析与前景趋势报告（2024-2030年）</dc:title>
  <cp:keywords>中国银行业市场分析与前景趋势报告（2024-2030年）</cp:keywords>
  <dc:description>中国银行业市场分析与前景趋势报告（2024-2030年）</dc:description>
</cp:coreProperties>
</file>