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3171573074496" w:history="1">
              <w:r>
                <w:rPr>
                  <w:rStyle w:val="Hyperlink"/>
                </w:rPr>
                <w:t>2024-2030年中国智能终端行业现状调研与前景趋势报告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3171573074496" w:history="1">
              <w:r>
                <w:rPr>
                  <w:rStyle w:val="Hyperlink"/>
                </w:rPr>
                <w:t>2024-2030年中国智能终端行业现状调研与前景趋势报告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3171573074496" w:history="1">
                <w:r>
                  <w:rPr>
                    <w:rStyle w:val="Hyperlink"/>
                  </w:rPr>
                  <w:t>https://www.20087.com/2/61/ZhiNengZhongDuanQianJing.html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包括智能手机、平板电脑、可穿戴设备和物联网(IoT)设备，已成为日常生活和工作不可或缺的一部分。近年来，5G网络的部署和人工智能技术的集成，极大地丰富了智能终端的功能，如增强现实(AR)、虚拟现实(VR)和智能语音助手。同时，生物识别技术和加密标准的强化，提高了用户数据的安全性。</w:t>
      </w:r>
      <w:r>
        <w:rPr>
          <w:rFonts w:hint="eastAsia"/>
        </w:rPr>
        <w:br/>
      </w:r>
      <w:r>
        <w:rPr>
          <w:rFonts w:hint="eastAsia"/>
        </w:rPr>
        <w:t>　　未来，智能终端将更加融入生活场景和健康监测。随着边缘计算的发展，智能终端将具备更强的本地处理能力，减少对云端的依赖，提升响应速度和隐私保护。同时，可穿戴设备将集成更多健康传感器，如心率监测和血糖检测，成为个人健康管理和远程医疗的平台。此外，智能终端将与智能家居和智能城市基础设施无缝连接，实现真正的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3171573074496" w:history="1">
        <w:r>
          <w:rPr>
            <w:rStyle w:val="Hyperlink"/>
          </w:rPr>
          <w:t>2024-2030年中国智能终端行业现状调研与前景趋势报告</w:t>
        </w:r>
      </w:hyperlink>
      <w:r>
        <w:rPr>
          <w:rFonts w:hint="eastAsia"/>
        </w:rPr>
        <w:t>》基于国家统计局、商务部、发改委以及智能终端相关行业协会、研究单位的数据和宏观经济、政策环境分析，全面研究了智能终端行业的产业链结构、市场规模与需求。智能终端报告剖析了智能终端市场价格、行业竞争格局及重点企业经营现状，并对智能终端市场前景、发展趋势进行了科学预测。同时，智能终端报告还进一步细分了市场，评估了智能终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智能终端行业概述</w:t>
      </w:r>
      <w:r>
        <w:rPr>
          <w:rFonts w:hint="eastAsia"/>
        </w:rPr>
        <w:br/>
      </w:r>
      <w:r>
        <w:rPr>
          <w:rFonts w:hint="eastAsia"/>
        </w:rPr>
        <w:t>　　第一节 智能终端定义与分类</w:t>
      </w:r>
      <w:r>
        <w:rPr>
          <w:rFonts w:hint="eastAsia"/>
        </w:rPr>
        <w:br/>
      </w:r>
      <w:r>
        <w:rPr>
          <w:rFonts w:hint="eastAsia"/>
        </w:rPr>
        <w:t>　　第二节 智能终端应用领域</w:t>
      </w:r>
      <w:r>
        <w:rPr>
          <w:rFonts w:hint="eastAsia"/>
        </w:rPr>
        <w:br/>
      </w:r>
      <w:r>
        <w:rPr>
          <w:rFonts w:hint="eastAsia"/>
        </w:rPr>
        <w:t>　　第三节 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一、智能终端行业赢利性评估</w:t>
      </w:r>
      <w:r>
        <w:rPr>
          <w:rFonts w:hint="eastAsia"/>
        </w:rPr>
        <w:br/>
      </w:r>
      <w:r>
        <w:rPr>
          <w:rFonts w:hint="eastAsia"/>
        </w:rPr>
        <w:t>　　　　二、智能终端行业成长速度分析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五、智能终端行业风险性评估</w:t>
      </w:r>
      <w:r>
        <w:rPr>
          <w:rFonts w:hint="eastAsia"/>
        </w:rPr>
        <w:br/>
      </w:r>
      <w:r>
        <w:rPr>
          <w:rFonts w:hint="eastAsia"/>
        </w:rPr>
        <w:t>　　　　六、智能终端行业周期性分析</w:t>
      </w:r>
      <w:r>
        <w:rPr>
          <w:rFonts w:hint="eastAsia"/>
        </w:rPr>
        <w:br/>
      </w:r>
      <w:r>
        <w:rPr>
          <w:rFonts w:hint="eastAsia"/>
        </w:rPr>
        <w:t>　　　　七、智能终端行业竞争程度指标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全球智能终端市场发展分析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主要国家与地区智能终端市场分析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一、智能终端技术发展趋势</w:t>
      </w:r>
      <w:r>
        <w:rPr>
          <w:rFonts w:hint="eastAsia"/>
        </w:rPr>
        <w:br/>
      </w:r>
      <w:r>
        <w:rPr>
          <w:rFonts w:hint="eastAsia"/>
        </w:rPr>
        <w:t>　　　　二、智能终端行业发展趋势</w:t>
      </w:r>
      <w:r>
        <w:rPr>
          <w:rFonts w:hint="eastAsia"/>
        </w:rPr>
        <w:br/>
      </w:r>
      <w:r>
        <w:rPr>
          <w:rFonts w:hint="eastAsia"/>
        </w:rPr>
        <w:t>　　　　三、智能终端行业发展潜力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一、2019-2024年智能终端行业数据与增长趋势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三、2024-2030年智能终端产量预测</w:t>
      </w:r>
      <w:r>
        <w:rPr>
          <w:rFonts w:hint="eastAsia"/>
        </w:rPr>
        <w:br/>
      </w:r>
      <w:r>
        <w:rPr>
          <w:rFonts w:hint="eastAsia"/>
        </w:rPr>
        <w:t>　　第三节 2024-2030年智能终端市场需求与销售分析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一、2023-2024年智能终端行业需求现状</w:t>
      </w:r>
      <w:r>
        <w:rPr>
          <w:rFonts w:hint="eastAsia"/>
        </w:rPr>
        <w:br/>
      </w:r>
      <w:r>
        <w:rPr>
          <w:rFonts w:hint="eastAsia"/>
        </w:rPr>
        <w:t>　　　　二、智能终端客户群体与需求特点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2023-2024年中国智能终端技术发展研究</w:t>
      </w:r>
      <w:r>
        <w:rPr>
          <w:rFonts w:hint="eastAsia"/>
        </w:rPr>
        <w:br/>
      </w:r>
      <w:r>
        <w:rPr>
          <w:rFonts w:hint="eastAsia"/>
        </w:rPr>
        <w:t>　　第一节 当前智能终端技术发展现状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智能终端技术未来发展趋势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智能终端定价策略与方法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一、2019-2024年智能终端进口规模分析</w:t>
      </w:r>
      <w:r>
        <w:rPr>
          <w:rFonts w:hint="eastAsia"/>
        </w:rPr>
        <w:br/>
      </w:r>
      <w:r>
        <w:rPr>
          <w:rFonts w:hint="eastAsia"/>
        </w:rPr>
        <w:t>　　　　二、智能终端主要进口来源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一、2019-2024年智能终端出口规模分析</w:t>
      </w:r>
      <w:r>
        <w:rPr>
          <w:rFonts w:hint="eastAsia"/>
        </w:rPr>
        <w:br/>
      </w:r>
      <w:r>
        <w:rPr>
          <w:rFonts w:hint="eastAsia"/>
        </w:rPr>
        <w:t>　　　　二、智能终端主要出口目的地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一、智能终端企业数量与结构</w:t>
      </w:r>
      <w:r>
        <w:rPr>
          <w:rFonts w:hint="eastAsia"/>
        </w:rPr>
        <w:br/>
      </w:r>
      <w:r>
        <w:rPr>
          <w:rFonts w:hint="eastAsia"/>
        </w:rPr>
        <w:t>　　　　二、智能终端从业人员规模</w:t>
      </w:r>
      <w:r>
        <w:rPr>
          <w:rFonts w:hint="eastAsia"/>
        </w:rPr>
        <w:br/>
      </w:r>
      <w:r>
        <w:rPr>
          <w:rFonts w:hint="eastAsia"/>
        </w:rPr>
        <w:t>　　　　三、智能终端行业资产状况</w:t>
      </w:r>
      <w:r>
        <w:rPr>
          <w:rFonts w:hint="eastAsia"/>
        </w:rPr>
        <w:br/>
      </w:r>
      <w:r>
        <w:rPr>
          <w:rFonts w:hint="eastAsia"/>
        </w:rPr>
        <w:t>　　第二节 中国智能终端行业财务指标总体分析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2023-2024年智能终端行业竞争力分析</w:t>
      </w:r>
      <w:r>
        <w:rPr>
          <w:rFonts w:hint="eastAsia"/>
        </w:rPr>
        <w:br/>
      </w:r>
      <w:r>
        <w:rPr>
          <w:rFonts w:hint="eastAsia"/>
        </w:rPr>
        <w:t>　　　　一、智能终端供应商议价能力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2024年中国智能终端企业发展策略分析</w:t>
      </w:r>
      <w:r>
        <w:rPr>
          <w:rFonts w:hint="eastAsia"/>
        </w:rPr>
        <w:br/>
      </w:r>
      <w:r>
        <w:rPr>
          <w:rFonts w:hint="eastAsia"/>
        </w:rPr>
        <w:t>　　第一节 智能终端市场策略分析</w:t>
      </w:r>
      <w:r>
        <w:rPr>
          <w:rFonts w:hint="eastAsia"/>
        </w:rPr>
        <w:br/>
      </w:r>
      <w:r>
        <w:rPr>
          <w:rFonts w:hint="eastAsia"/>
        </w:rPr>
        <w:t>　　　　一、智能终端市场定位与拓展策略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智能终端销售策略分析</w:t>
      </w:r>
      <w:r>
        <w:rPr>
          <w:rFonts w:hint="eastAsia"/>
        </w:rPr>
        <w:br/>
      </w:r>
      <w:r>
        <w:rPr>
          <w:rFonts w:hint="eastAsia"/>
        </w:rPr>
        <w:t>　　　　一、智能终端销售渠道与网络建设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提高智能终端企业竞争力建议</w:t>
      </w:r>
      <w:r>
        <w:rPr>
          <w:rFonts w:hint="eastAsia"/>
        </w:rPr>
        <w:br/>
      </w:r>
      <w:r>
        <w:rPr>
          <w:rFonts w:hint="eastAsia"/>
        </w:rPr>
        <w:t>　　　　一、智能终端技术创新与管理优化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智能终端品牌战略思考</w:t>
      </w:r>
      <w:r>
        <w:rPr>
          <w:rFonts w:hint="eastAsia"/>
        </w:rPr>
        <w:br/>
      </w:r>
      <w:r>
        <w:rPr>
          <w:rFonts w:hint="eastAsia"/>
        </w:rPr>
        <w:t>　　　　一、智能终端品牌建设与维护</w:t>
      </w:r>
      <w:r>
        <w:rPr>
          <w:rFonts w:hint="eastAsia"/>
        </w:rPr>
        <w:br/>
      </w:r>
      <w:r>
        <w:rPr>
          <w:rFonts w:hint="eastAsia"/>
        </w:rPr>
        <w:t>　　　　二、智能终端品牌影响力与市场竞争力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中国智能终端行业风险与对策</w:t>
      </w:r>
      <w:r>
        <w:rPr>
          <w:rFonts w:hint="eastAsia"/>
        </w:rPr>
        <w:br/>
      </w:r>
      <w:r>
        <w:rPr>
          <w:rFonts w:hint="eastAsia"/>
        </w:rPr>
        <w:t>　　第一节 智能终端行业SWOT分析</w:t>
      </w:r>
      <w:r>
        <w:rPr>
          <w:rFonts w:hint="eastAsia"/>
        </w:rPr>
        <w:br/>
      </w:r>
      <w:r>
        <w:rPr>
          <w:rFonts w:hint="eastAsia"/>
        </w:rPr>
        <w:t>　　　　一、智能终端行业优势分析</w:t>
      </w:r>
      <w:r>
        <w:rPr>
          <w:rFonts w:hint="eastAsia"/>
        </w:rPr>
        <w:br/>
      </w:r>
      <w:r>
        <w:rPr>
          <w:rFonts w:hint="eastAsia"/>
        </w:rPr>
        <w:t>　　　　二、智能终端行业劣势分析</w:t>
      </w:r>
      <w:r>
        <w:rPr>
          <w:rFonts w:hint="eastAsia"/>
        </w:rPr>
        <w:br/>
      </w:r>
      <w:r>
        <w:rPr>
          <w:rFonts w:hint="eastAsia"/>
        </w:rPr>
        <w:t>　　　　三、智能终端市场机会探索</w:t>
      </w:r>
      <w:r>
        <w:rPr>
          <w:rFonts w:hint="eastAsia"/>
        </w:rPr>
        <w:br/>
      </w:r>
      <w:r>
        <w:rPr>
          <w:rFonts w:hint="eastAsia"/>
        </w:rPr>
        <w:t>　　　　四、智能终端市场威胁评估</w:t>
      </w:r>
      <w:r>
        <w:rPr>
          <w:rFonts w:hint="eastAsia"/>
        </w:rPr>
        <w:br/>
      </w:r>
      <w:r>
        <w:rPr>
          <w:rFonts w:hint="eastAsia"/>
        </w:rPr>
        <w:t>　　第二节 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二、智能终端发展趋势分析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中⋅智林⋅－智能终端行业发展建议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智能终端行业历程</w:t>
      </w:r>
      <w:r>
        <w:rPr>
          <w:rFonts w:hint="eastAsia"/>
        </w:rPr>
        <w:br/>
      </w:r>
      <w:r>
        <w:rPr>
          <w:rFonts w:hint="eastAsia"/>
        </w:rPr>
        <w:t>　　图表 智能终端行业生命周期</w:t>
      </w:r>
      <w:r>
        <w:rPr>
          <w:rFonts w:hint="eastAsia"/>
        </w:rPr>
        <w:br/>
      </w:r>
      <w:r>
        <w:rPr>
          <w:rFonts w:hint="eastAsia"/>
        </w:rPr>
        <w:t>　　图表 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3171573074496" w:history="1">
        <w:r>
          <w:rPr>
            <w:rStyle w:val="Hyperlink"/>
          </w:rPr>
          <w:t>2024-2030年中国智能终端行业现状调研与前景趋势报告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3171573074496" w:history="1">
        <w:r>
          <w:rPr>
            <w:rStyle w:val="Hyperlink"/>
          </w:rPr>
          <w:t>https://www.20087.com/2/61/ZhiNengZhongDuanQianJing.html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80e9094a43b6" w:history="1">
      <w:r>
        <w:rPr>
          <w:rStyle w:val="Hyperlink"/>
        </w:rPr>
        <w:t>2024-2030年中国智能终端行业现状调研与前景趋势报告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ZhongDuanQianJing.html" TargetMode="External" Id="Reaa31715730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ZhongDuanQianJing.html" TargetMode="External" Id="Rc8cf80e9094a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2024-08-04T06:31:39Z</dcterms:created>
  <dcterms:modified xsi:type="dcterms:W3CDTF">2024-08-04T07:31:39Z</dcterms:modified>
  <dc:subject>2024-2030年中国智能终端行业现状调研与前景趋势报告</dc:subject>
  <dc:title>2024-2030年中国智能终端行业现状调研与前景趋势报告</dc:title>
  <cp:keywords>2024-2030年中国智能终端行业现状调研与前景趋势报告</cp:keywords>
  <dc:description>2024-2030年中国智能终端行业现状调研与前景趋势报告</dc:description>
</cp:coreProperties>
</file>