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f3584f5d304d47" w:history="1">
              <w:r>
                <w:rPr>
                  <w:rStyle w:val="Hyperlink"/>
                </w:rPr>
                <w:t>中国触控一体机行业发展研究与行业前景分析报告（2024-2030年）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f3584f5d304d47" w:history="1">
              <w:r>
                <w:rPr>
                  <w:rStyle w:val="Hyperlink"/>
                </w:rPr>
                <w:t>中国触控一体机行业发展研究与行业前景分析报告（2024-2030年）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f3584f5d304d47" w:history="1">
                <w:r>
                  <w:rPr>
                    <w:rStyle w:val="Hyperlink"/>
                  </w:rPr>
                  <w:t>https://www.20087.com/2/11/ChuKongYiTiJiHangYeFaZhanQianJing.html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控一体机集成了显示、触控操作于一体，广泛应用于教育、会议、零售及公共服务等领域。随着技术的成熟，高清显示、多点触控和智能交互成为标配，提升了用户体验。目前，产品正向超窄边框、高亮度、广视角显示技术发展，同时，结合云计算和物联网技术，实现远程管理与数据分析功能，增强了设备的灵活性和智能化水平。</w:t>
      </w:r>
      <w:r>
        <w:rPr>
          <w:rFonts w:hint="eastAsia"/>
        </w:rPr>
        <w:br/>
      </w:r>
      <w:r>
        <w:rPr>
          <w:rFonts w:hint="eastAsia"/>
        </w:rPr>
        <w:t>　　未来触控一体机将朝着更加个性化与场景化定制方向发展，比如，教育专用机型将融入更多教学软件与教育资源，会议系统则会集成更高效的协同办公功能。随着5G的普及，高带宽、低延迟的特性将促进触控一体机实现更流畅的远程互动体验。此外，人工智能的融合，如语音识别与人脸识别，将使得操作更为便捷，进一步推动触控一体机在智慧城市建设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f3584f5d304d47" w:history="1">
        <w:r>
          <w:rPr>
            <w:rStyle w:val="Hyperlink"/>
          </w:rPr>
          <w:t>中国触控一体机行业发展研究与行业前景分析报告（2024-2030年）</w:t>
        </w:r>
      </w:hyperlink>
      <w:r>
        <w:rPr>
          <w:rFonts w:hint="eastAsia"/>
        </w:rPr>
        <w:t>》依托国家统计局、发改委及触控一体机行业协会的数据，全面分析了触控一体机行业的产业链、市场规模、需求、价格和现状。触控一体机报告深入探讨了行业的竞争格局、集中度和品牌影响力，并对触控一体机未来市场前景和发展趋势进行了科学预测。同时，对触控一体机重点企业的经营状况和发展战略进行了详细介绍，为投资者、企业决策者和银行信贷部门提供了宝贵的市场情报和决策支持，帮助各方把握触控一体机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触控一体机行业概述</w:t>
      </w:r>
      <w:r>
        <w:rPr>
          <w:rFonts w:hint="eastAsia"/>
        </w:rPr>
        <w:br/>
      </w:r>
      <w:r>
        <w:rPr>
          <w:rFonts w:hint="eastAsia"/>
        </w:rPr>
        <w:t>　　第一节 触控一体机定义与分类</w:t>
      </w:r>
      <w:r>
        <w:rPr>
          <w:rFonts w:hint="eastAsia"/>
        </w:rPr>
        <w:br/>
      </w:r>
      <w:r>
        <w:rPr>
          <w:rFonts w:hint="eastAsia"/>
        </w:rPr>
        <w:t>　　第二节 触控一体机应用领域</w:t>
      </w:r>
      <w:r>
        <w:rPr>
          <w:rFonts w:hint="eastAsia"/>
        </w:rPr>
        <w:br/>
      </w:r>
      <w:r>
        <w:rPr>
          <w:rFonts w:hint="eastAsia"/>
        </w:rPr>
        <w:t>　　第三节 触控一体机行业经济指标分析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触控一体机产业链及经营模式分析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三、触控一体机销售模式及销售渠道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全球触控一体机市场发展综述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2019-2023年全球触控一体机市场规模与趋势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主要国家与地区触控一体机市场分析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2024-2030年全球触控一体机行业发展趋势与前景预测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中国触控一体机行业市场分析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2023-2024年触控一体机产能与投资动态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一、国内触控一体机产能及利用情况</w:t>
      </w:r>
      <w:r>
        <w:rPr>
          <w:rFonts w:hint="eastAsia"/>
        </w:rPr>
        <w:br/>
      </w:r>
      <w:r>
        <w:rPr>
          <w:rFonts w:hint="eastAsia"/>
        </w:rPr>
        <w:t>　　　　二、触控一体机产能扩张与投资动态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2024-2030年触控一体机行业产量统计与趋势预测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一、2019-2023年触控一体机行业产量数据统计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1、2019-2023年触控一体机产量及增长趋势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2、2019-2023年触控一体机细分产品产量及份额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二、影响触控一体机产量的关键因素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三、2024-2030年触控一体机产量预测</w:t>
      </w:r>
      <w:r>
        <w:rPr>
          <w:rFonts w:hint="eastAsia"/>
        </w:rPr>
        <w:br/>
      </w:r>
      <w:r>
        <w:rPr>
          <w:rFonts w:hint="eastAsia"/>
        </w:rPr>
        <w:t>　　第三节 2024-2030年触控一体机市场需求与销售分析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一、2023-2024年触控一体机行业需求现状</w:t>
      </w:r>
      <w:r>
        <w:rPr>
          <w:rFonts w:hint="eastAsia"/>
        </w:rPr>
        <w:br/>
      </w:r>
      <w:r>
        <w:rPr>
          <w:rFonts w:hint="eastAsia"/>
        </w:rPr>
        <w:t>　　　　二、触控一体机客户群体与需求特点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三、2019-2023年触控一体机行业销售规模分析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四、2024-2030年触控一体机市场增长潜力与规模预测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中国触控一体机细分市场与下游应用领域分析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触控一体机细分市场分析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一、2023-2024年触控一体机主要细分产品市场现状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触控一体机下游应用与客户群体分析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一、2023-2024年触控一体机各应用领域市场现状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2023-2024年中国触控一体机技术发展研究</w:t>
      </w:r>
      <w:r>
        <w:rPr>
          <w:rFonts w:hint="eastAsia"/>
        </w:rPr>
        <w:br/>
      </w:r>
      <w:r>
        <w:rPr>
          <w:rFonts w:hint="eastAsia"/>
        </w:rPr>
        <w:t>　　第一节 当前触控一体机技术发展现状</w:t>
      </w:r>
      <w:r>
        <w:rPr>
          <w:rFonts w:hint="eastAsia"/>
        </w:rPr>
        <w:br/>
      </w:r>
      <w:r>
        <w:rPr>
          <w:rFonts w:hint="eastAsia"/>
        </w:rPr>
        <w:t>　　第二节 国内外触控一体机技术差异与原因</w:t>
      </w:r>
      <w:r>
        <w:rPr>
          <w:rFonts w:hint="eastAsia"/>
        </w:rPr>
        <w:br/>
      </w:r>
      <w:r>
        <w:rPr>
          <w:rFonts w:hint="eastAsia"/>
        </w:rPr>
        <w:t>　　第三节 触控一体机技术创新与发展趋势预测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技术进步对触控一体机行业的影响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触控一体机价格机制与竞争策略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一、2019-2023年触控一体机市场价格走势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触控一体机定价策略与方法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2024-2030年触控一体机价格竞争态势与趋势预测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中国触控一体机行业重点区域市场研究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2023-2024年重点区域触控一体机市场发展概况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二、2019-2023年触控一体机市场需求规模情况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三、2024-2030年触控一体机行业发展潜力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二、2019-2023年触控一体机市场需求规模情况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三、2024-2030年触控一体机行业发展潜力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二、2019-2023年触控一体机市场需求规模情况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三、2024-2030年触控一体机行业发展潜力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二、2019-2023年触控一体机市场需求规模情况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三、2024-2030年触控一体机行业发展潜力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二、2019-2023年触控一体机市场需求规模情况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三、2024-2030年触控一体机行业发展潜力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2019-2023年中国触控一体机行业进出口情况分析</w:t>
      </w:r>
      <w:r>
        <w:rPr>
          <w:rFonts w:hint="eastAsia"/>
        </w:rPr>
        <w:br/>
      </w:r>
      <w:r>
        <w:rPr>
          <w:rFonts w:hint="eastAsia"/>
        </w:rPr>
        <w:t>　　第一节 触控一体机行业进口情况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一、2019-2023年触控一体机进口规模及增长情况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二、触控一体机主要进口来源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触控一体机行业出口情况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一、2019-2023年触控一体机出口规模及增长情况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二、触控一体机主要出口目的地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2019-2023年中国触控一体机行业总体发展与财务状况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2019-2023年中国触控一体机行业规模情况</w:t>
      </w:r>
      <w:r>
        <w:rPr>
          <w:rFonts w:hint="eastAsia"/>
        </w:rPr>
        <w:br/>
      </w:r>
      <w:r>
        <w:rPr>
          <w:rFonts w:hint="eastAsia"/>
        </w:rPr>
        <w:t>　　　　一、触控一体机行业企业数量规模</w:t>
      </w:r>
      <w:r>
        <w:rPr>
          <w:rFonts w:hint="eastAsia"/>
        </w:rPr>
        <w:br/>
      </w:r>
      <w:r>
        <w:rPr>
          <w:rFonts w:hint="eastAsia"/>
        </w:rPr>
        <w:t>　　　　二、触控一体机行业从业人员规模</w:t>
      </w:r>
      <w:r>
        <w:rPr>
          <w:rFonts w:hint="eastAsia"/>
        </w:rPr>
        <w:br/>
      </w:r>
      <w:r>
        <w:rPr>
          <w:rFonts w:hint="eastAsia"/>
        </w:rPr>
        <w:t>　　　　三、触控一体机行业市场敏感性分析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2019-2023年中国触控一体机行业财务能力分析</w:t>
      </w:r>
      <w:r>
        <w:rPr>
          <w:rFonts w:hint="eastAsia"/>
        </w:rPr>
        <w:br/>
      </w:r>
      <w:r>
        <w:rPr>
          <w:rFonts w:hint="eastAsia"/>
        </w:rPr>
        <w:t>　　　　一、触控一体机行业盈利能力</w:t>
      </w:r>
      <w:r>
        <w:rPr>
          <w:rFonts w:hint="eastAsia"/>
        </w:rPr>
        <w:br/>
      </w:r>
      <w:r>
        <w:rPr>
          <w:rFonts w:hint="eastAsia"/>
        </w:rPr>
        <w:t>　　　　二、触控一体机行业偿债能力</w:t>
      </w:r>
      <w:r>
        <w:rPr>
          <w:rFonts w:hint="eastAsia"/>
        </w:rPr>
        <w:br/>
      </w:r>
      <w:r>
        <w:rPr>
          <w:rFonts w:hint="eastAsia"/>
        </w:rPr>
        <w:t>　　　　三、触控一体机行业营运能力</w:t>
      </w:r>
      <w:r>
        <w:rPr>
          <w:rFonts w:hint="eastAsia"/>
        </w:rPr>
        <w:br/>
      </w:r>
      <w:r>
        <w:rPr>
          <w:rFonts w:hint="eastAsia"/>
        </w:rPr>
        <w:t>　　　　四、触控一体机行业发展能力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触控一体机行业重点企业调研分析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二、企业触控一体机业务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中国触控一体机行业竞争格局分析</w:t>
      </w:r>
      <w:r>
        <w:rPr>
          <w:rFonts w:hint="eastAsia"/>
        </w:rPr>
        <w:br/>
      </w:r>
      <w:r>
        <w:rPr>
          <w:rFonts w:hint="eastAsia"/>
        </w:rPr>
        <w:t>　　第一节 触控一体机行业竞争格局总览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2023-2024年触控一体机行业竞争力分析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2019-2023年触控一体机行业企业并购活动分析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2023-2024年触控一体机行业会展与招投标活动分析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一、触控一体机行业会展活动及其市场影响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2024年中国触控一体机企业发展企业发展策略与建议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触控一体机销售模式与渠道策略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触控一体机品牌与市场推广策略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触控一体机研发投入与技术创新能力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触控一体机合作联盟与资源整合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中国触控一体机行业风险与对策</w:t>
      </w:r>
      <w:r>
        <w:rPr>
          <w:rFonts w:hint="eastAsia"/>
        </w:rPr>
        <w:br/>
      </w:r>
      <w:r>
        <w:rPr>
          <w:rFonts w:hint="eastAsia"/>
        </w:rPr>
        <w:t>　　第一节 触控一体机行业SWOT分析</w:t>
      </w:r>
      <w:r>
        <w:rPr>
          <w:rFonts w:hint="eastAsia"/>
        </w:rPr>
        <w:br/>
      </w:r>
      <w:r>
        <w:rPr>
          <w:rFonts w:hint="eastAsia"/>
        </w:rPr>
        <w:t>　　　　一、触控一体机行业优势</w:t>
      </w:r>
      <w:r>
        <w:rPr>
          <w:rFonts w:hint="eastAsia"/>
        </w:rPr>
        <w:br/>
      </w:r>
      <w:r>
        <w:rPr>
          <w:rFonts w:hint="eastAsia"/>
        </w:rPr>
        <w:t>　　　　二、触控一体机行业劣势</w:t>
      </w:r>
      <w:r>
        <w:rPr>
          <w:rFonts w:hint="eastAsia"/>
        </w:rPr>
        <w:br/>
      </w:r>
      <w:r>
        <w:rPr>
          <w:rFonts w:hint="eastAsia"/>
        </w:rPr>
        <w:t>　　　　三、触控一体机市场机会</w:t>
      </w:r>
      <w:r>
        <w:rPr>
          <w:rFonts w:hint="eastAsia"/>
        </w:rPr>
        <w:br/>
      </w:r>
      <w:r>
        <w:rPr>
          <w:rFonts w:hint="eastAsia"/>
        </w:rPr>
        <w:t>　　　　四、触控一体机市场威胁</w:t>
      </w:r>
      <w:r>
        <w:rPr>
          <w:rFonts w:hint="eastAsia"/>
        </w:rPr>
        <w:br/>
      </w:r>
      <w:r>
        <w:rPr>
          <w:rFonts w:hint="eastAsia"/>
        </w:rPr>
        <w:t>　　第二节 触控一体机行业风险及对策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2024-2030年中国触控一体机行业前景与发展趋势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2023-2024年触控一体机行业发展环境分析</w:t>
      </w:r>
      <w:r>
        <w:rPr>
          <w:rFonts w:hint="eastAsia"/>
        </w:rPr>
        <w:br/>
      </w:r>
      <w:r>
        <w:rPr>
          <w:rFonts w:hint="eastAsia"/>
        </w:rPr>
        <w:t>　　　　一、触控一体机行业主管部门与监管体制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二、触控一体机行业主要法律法规及政策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三、触控一体机行业标准与质量监管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2024-2030年触控一体机行业发展趋势与方向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2024-2030年触控一体机行业发展潜力与机遇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触控一体机行业研究结论与建议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[-中-智-林-]触控一体机行业发展建议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触控一体机行业历程</w:t>
      </w:r>
      <w:r>
        <w:rPr>
          <w:rFonts w:hint="eastAsia"/>
        </w:rPr>
        <w:br/>
      </w:r>
      <w:r>
        <w:rPr>
          <w:rFonts w:hint="eastAsia"/>
        </w:rPr>
        <w:t>　　图表 触控一体机行业生命周期</w:t>
      </w:r>
      <w:r>
        <w:rPr>
          <w:rFonts w:hint="eastAsia"/>
        </w:rPr>
        <w:br/>
      </w:r>
      <w:r>
        <w:rPr>
          <w:rFonts w:hint="eastAsia"/>
        </w:rPr>
        <w:t>　　图表 触控一体机行业产业链分析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2019-2023年中国触控一体机行业市场规模及增长情况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2019-2023年触控一体机行业市场容量分析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2019-2023年中国触控一体机行业产能统计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2019-2023年中国触控一体机行业产量及增长趋势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2019-2023年中国触控一体机市场需求量及增速统计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2023年中国触控一体机行业需求领域分布格局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2019-2023年中国触控一体机行业销售收入分析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2019-2023年中国触控一体机行业盈利情况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2019-2023年中国触控一体机行业利润总额统计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2019-2023年中国触控一体机进口数量分析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2019-2023年中国触控一体机进口金额分析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2019-2023年中国触控一体机出口数量分析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2019-2023年中国触控一体机出口金额分析</w:t>
      </w:r>
      <w:r>
        <w:rPr>
          <w:rFonts w:hint="eastAsia"/>
        </w:rPr>
        <w:br/>
      </w:r>
      <w:r>
        <w:rPr>
          <w:rFonts w:hint="eastAsia"/>
        </w:rPr>
        <w:t>　　图表 2023年中国触控一体机进口国家及地区分析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2023年中国触控一体机出口国家及地区分析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2019-2023年中国触控一体机行业企业数量情况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2019-2023年中国触控一体机行业企业平均规模情况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**地区触控一体机行业市场需求情况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**地区触控一体机市场规模及增长情况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**地区触控一体机行业市场需求情况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触控一体机重点企业（三）成长能力情况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2024-2030年中国触控一体机行业产能预测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2024-2030年中国触控一体机行业产量预测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2024-2030年中国触控一体机市场需求量预测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2024-2030年中国触控一体机行业供需平衡预测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2024-2030年中国触控一体机行业市场容量预测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2024-2030年中国触控一体机行业市场规模预测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2024-2030年中国触控一体机市场前景分析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2024-2030年中国触控一体机行业发展趋势预测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f3584f5d304d47" w:history="1">
        <w:r>
          <w:rPr>
            <w:rStyle w:val="Hyperlink"/>
          </w:rPr>
          <w:t>中国触控一体机行业发展研究与行业前景分析报告（2024-2030年）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f3584f5d304d47" w:history="1">
        <w:r>
          <w:rPr>
            <w:rStyle w:val="Hyperlink"/>
          </w:rPr>
          <w:t>https://www.20087.com/2/11/ChuKongYiTiJiHangYeFaZhanQianJing.html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140fd5c5ce4669" w:history="1">
      <w:r>
        <w:rPr>
          <w:rStyle w:val="Hyperlink"/>
        </w:rPr>
        <w:t>中国触控一体机行业发展研究与行业前景分析报告（2024-2030年）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ChuKongYiTiJiHangYeFaZhanQianJing.html" TargetMode="External" Id="R85f3584f5d30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ChuKongYiTiJiHangYeFaZhanQianJing.html" TargetMode="External" Id="R67140fd5c5ce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2024-05-24T03:55:54Z</dcterms:created>
  <dcterms:modified xsi:type="dcterms:W3CDTF">2024-05-24T04:55:54Z</dcterms:modified>
  <dc:subject>中国触控一体机行业发展研究与行业前景分析报告（2024-2030年）</dc:subject>
  <dc:title>中国触控一体机行业发展研究与行业前景分析报告（2024-2030年）</dc:title>
  <cp:keywords>中国触控一体机行业发展研究与行业前景分析报告（2024-2030年）</cp:keywords>
  <dc:description>中国触控一体机行业发展研究与行业前景分析报告（2024-2030年）</dc:description>
</cp:coreProperties>
</file>