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73b0be78e4a6d" w:history="1">
              <w:r>
                <w:rPr>
                  <w:rStyle w:val="Hyperlink"/>
                </w:rPr>
                <w:t>2025-2031年中国麦芽威士忌行业市场调研与前景分析报告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73b0be78e4a6d" w:history="1">
              <w:r>
                <w:rPr>
                  <w:rStyle w:val="Hyperlink"/>
                </w:rPr>
                <w:t>2025-2031年中国麦芽威士忌行业市场调研与前景分析报告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73b0be78e4a6d" w:history="1">
                <w:r>
                  <w:rPr>
                    <w:rStyle w:val="Hyperlink"/>
                  </w:rPr>
                  <w:t>https://www.20087.com/2/31/MaiYaWeiShiJiDeXianZhuangYuQianJing.html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威士忌是一种以大麦为主要原料，经过发芽、烘干、糖化、发酵和蒸馏等一系列复杂工序酿制而成的高档烈酒，拥有深厚的历史文化底蕴和独特的风味特征。近年来，随着全球消费者对高品质烈酒需求的增加，尤其是年轻消费者对传统工艺和文化传承的兴趣，麦芽威士忌的市场呈现稳步增长态势。目前，麦芽威士忌的酿造工艺在保持传统的基础上，引入了更多现代科技，如精准的温度控制和陈年环境模拟，以确保酒体的稳定性和一致性。</w:t>
      </w:r>
      <w:r>
        <w:rPr>
          <w:rFonts w:hint="eastAsia"/>
        </w:rPr>
        <w:br/>
      </w:r>
      <w:r>
        <w:rPr>
          <w:rFonts w:hint="eastAsia"/>
        </w:rPr>
        <w:t>　　未来，麦芽威士忌的发展将更加注重个性化和可持续性。个性化方面，酒厂将通过定制化陈年桶、限量版发布和单桶威士忌等形式，满足消费者对独特风味和收藏价值的追求。可持续性方面，行业将加大投入于绿色生产技术，如采用可再生能源、优化水资源管理和减少废弃物排放，以减少对环境的影响，同时，通过透明的供应链管理和公平贸易原则，提升品牌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3b0be78e4a6d" w:history="1">
        <w:r>
          <w:rPr>
            <w:rStyle w:val="Hyperlink"/>
          </w:rPr>
          <w:t>2025-2031年中国麦芽威士忌行业市场调研与前景分析报告</w:t>
        </w:r>
      </w:hyperlink>
      <w:r>
        <w:rPr>
          <w:rFonts w:hint="eastAsia"/>
        </w:rPr>
        <w:t>》基于国家统计局及相关协会的权威数据，系统研究了麦芽威士忌行业的市场需求、市场规模及产业链现状，分析了麦芽威士忌价格波动、细分市场动态及重点企业的经营表现，科学预测了麦芽威士忌市场前景与发展趋势，揭示了潜在需求与投资机会，同时指出了麦芽威士忌行业可能面临的风险。通过对麦芽威士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麦芽威士忌行业界定</w:t>
      </w:r>
      <w:r>
        <w:rPr>
          <w:rFonts w:hint="eastAsia"/>
        </w:rPr>
        <w:br/>
      </w:r>
      <w:r>
        <w:rPr>
          <w:rFonts w:hint="eastAsia"/>
        </w:rPr>
        <w:t>　　第一节 麦芽威士忌行业定义</w:t>
      </w:r>
      <w:r>
        <w:rPr>
          <w:rFonts w:hint="eastAsia"/>
        </w:rPr>
        <w:br/>
      </w:r>
      <w:r>
        <w:rPr>
          <w:rFonts w:hint="eastAsia"/>
        </w:rPr>
        <w:t>　　第二节 麦芽威士忌行业特点分析</w:t>
      </w:r>
      <w:r>
        <w:rPr>
          <w:rFonts w:hint="eastAsia"/>
        </w:rPr>
        <w:br/>
      </w:r>
      <w:r>
        <w:rPr>
          <w:rFonts w:hint="eastAsia"/>
        </w:rPr>
        <w:t>　　第三节 麦芽威士忌行业发展历程</w:t>
      </w:r>
      <w:r>
        <w:rPr>
          <w:rFonts w:hint="eastAsia"/>
        </w:rPr>
        <w:br/>
      </w:r>
      <w:r>
        <w:rPr>
          <w:rFonts w:hint="eastAsia"/>
        </w:rPr>
        <w:t>　　第四节 麦芽威士忌产业链分析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2024-2025年全球麦芽威士忌行业发展态势分析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全球麦芽威士忌行业总体情况</w:t>
      </w:r>
      <w:r>
        <w:rPr>
          <w:rFonts w:hint="eastAsia"/>
        </w:rPr>
        <w:br/>
      </w:r>
      <w:r>
        <w:rPr>
          <w:rFonts w:hint="eastAsia"/>
        </w:rPr>
        <w:t>　　第二节 麦芽威士忌行业重点国家、地区市场分析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全球麦芽威士忌行业发展前景预测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2024-2025年中国麦芽威士忌行业发展环境分析</w:t>
      </w:r>
      <w:r>
        <w:rPr>
          <w:rFonts w:hint="eastAsia"/>
        </w:rPr>
        <w:br/>
      </w:r>
      <w:r>
        <w:rPr>
          <w:rFonts w:hint="eastAsia"/>
        </w:rPr>
        <w:t>　　第一节 麦芽威士忌行业经济环境分析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麦芽威士忌行业政策环境分析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一、麦芽威士忌行业相关政策</w:t>
      </w:r>
      <w:r>
        <w:rPr>
          <w:rFonts w:hint="eastAsia"/>
        </w:rPr>
        <w:br/>
      </w:r>
      <w:r>
        <w:rPr>
          <w:rFonts w:hint="eastAsia"/>
        </w:rPr>
        <w:t>　　　　二、麦芽威士忌行业相关标准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2024-2025年麦芽威士忌行业技术发展现状及趋势分析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麦芽威士忌行业技术发展现状分析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国内外麦芽威士忌行业技术差异与原因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麦芽威士忌行业技术发展方向、趋势预测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提升麦芽威士忌行业技术能力策略建议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中国麦芽威士忌行业市场供需状况分析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中国麦芽威士忌行业市场规模情况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中国麦芽威士忌行业市场需求状况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一、2019-2024年麦芽威士忌行业市场需求情况</w:t>
      </w:r>
      <w:r>
        <w:rPr>
          <w:rFonts w:hint="eastAsia"/>
        </w:rPr>
        <w:br/>
      </w:r>
      <w:r>
        <w:rPr>
          <w:rFonts w:hint="eastAsia"/>
        </w:rPr>
        <w:t>　　　　二、麦芽威士忌行业市场需求特点分析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三、2025-2031年麦芽威士忌行业市场需求预测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中国麦芽威士忌行业产量情况分析与预测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一、2019-2024年麦芽威士忌行业产量统计分析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二、2024年麦芽威士忌行业产量特点分析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三、2025-2031年麦芽威士忌行业产量预测分析</w:t>
      </w:r>
      <w:r>
        <w:rPr>
          <w:rFonts w:hint="eastAsia"/>
        </w:rPr>
        <w:br/>
      </w:r>
      <w:r>
        <w:rPr>
          <w:rFonts w:hint="eastAsia"/>
        </w:rPr>
        <w:t>　　第四节 麦芽威士忌行业市场供需平衡状况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中国麦芽威士忌行业进出口情况分析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麦芽威士忌行业出口情况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一、2019-2024年麦芽威士忌行业出口情况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三、2025-2031年麦芽威士忌行业出口情况预测</w:t>
      </w:r>
      <w:r>
        <w:rPr>
          <w:rFonts w:hint="eastAsia"/>
        </w:rPr>
        <w:br/>
      </w:r>
      <w:r>
        <w:rPr>
          <w:rFonts w:hint="eastAsia"/>
        </w:rPr>
        <w:t>　　第二节 麦芽威士忌行业进口情况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一、2019-2024年麦芽威士忌行业进口情况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三、2025-2031年麦芽威士忌行业进口情况预测</w:t>
      </w:r>
      <w:r>
        <w:rPr>
          <w:rFonts w:hint="eastAsia"/>
        </w:rPr>
        <w:br/>
      </w:r>
      <w:r>
        <w:rPr>
          <w:rFonts w:hint="eastAsia"/>
        </w:rPr>
        <w:t>　　第三节 麦芽威士忌行业进出口面临的挑战及对策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2024-2025年中国麦芽威士忌行业产品价格监测</w:t>
      </w:r>
      <w:r>
        <w:rPr>
          <w:rFonts w:hint="eastAsia"/>
        </w:rPr>
        <w:br/>
      </w:r>
      <w:r>
        <w:rPr>
          <w:rFonts w:hint="eastAsia"/>
        </w:rPr>
        <w:t>　　　　一、麦芽威士忌市场价格特征</w:t>
      </w:r>
      <w:r>
        <w:rPr>
          <w:rFonts w:hint="eastAsia"/>
        </w:rPr>
        <w:br/>
      </w:r>
      <w:r>
        <w:rPr>
          <w:rFonts w:hint="eastAsia"/>
        </w:rPr>
        <w:t>　　　　二、当前麦芽威士忌市场价格评述</w:t>
      </w:r>
      <w:r>
        <w:rPr>
          <w:rFonts w:hint="eastAsia"/>
        </w:rPr>
        <w:br/>
      </w:r>
      <w:r>
        <w:rPr>
          <w:rFonts w:hint="eastAsia"/>
        </w:rPr>
        <w:t>　　　　三、影响麦芽威士忌市场价格因素分析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四、未来麦芽威士忌市场价格走势预测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中国麦芽威士忌行业重点区域市场分析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麦芽威士忌行业区域市场分布情况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2024-2025年麦芽威士忌行业细分市场调研分析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麦芽威士忌细分产品（一）市场调研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麦芽威士忌细分产品（二）市场调研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2024-2025年麦芽威士忌行业上、下游市场分析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麦芽威士忌行业上游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麦芽威士忌行业下游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麦芽威士忌行业重点企业发展调研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麦芽威士忌重点企业（一）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麦芽威士忌重点企业（二）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麦芽威士忌重点企业（三）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麦芽威士忌重点企业（四）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麦芽威士忌重点企业（五）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麦芽威士忌重点企业（六）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麦芽威士忌行业风险及对策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2025-2031年麦芽威士忌行业发展环境分析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2025-2031年麦芽威士忌行业投资特性分析</w:t>
      </w:r>
      <w:r>
        <w:rPr>
          <w:rFonts w:hint="eastAsia"/>
        </w:rPr>
        <w:br/>
      </w:r>
      <w:r>
        <w:rPr>
          <w:rFonts w:hint="eastAsia"/>
        </w:rPr>
        <w:t>　　　　一、麦芽威士忌行业进入壁垒</w:t>
      </w:r>
      <w:r>
        <w:rPr>
          <w:rFonts w:hint="eastAsia"/>
        </w:rPr>
        <w:br/>
      </w:r>
      <w:r>
        <w:rPr>
          <w:rFonts w:hint="eastAsia"/>
        </w:rPr>
        <w:t>　　　　二、麦芽威士忌行业盈利模式</w:t>
      </w:r>
      <w:r>
        <w:rPr>
          <w:rFonts w:hint="eastAsia"/>
        </w:rPr>
        <w:br/>
      </w:r>
      <w:r>
        <w:rPr>
          <w:rFonts w:hint="eastAsia"/>
        </w:rPr>
        <w:t>　　　　三、麦芽威士忌行业盈利因素</w:t>
      </w:r>
      <w:r>
        <w:rPr>
          <w:rFonts w:hint="eastAsia"/>
        </w:rPr>
        <w:br/>
      </w:r>
      <w:r>
        <w:rPr>
          <w:rFonts w:hint="eastAsia"/>
        </w:rPr>
        <w:t>　　第三节 麦芽威士忌行业“波特五力模型”分析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2025-2031年麦芽威士忌行业风险及对策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麦芽威士忌企业竞争策略分析</w:t>
      </w:r>
      <w:r>
        <w:rPr>
          <w:rFonts w:hint="eastAsia"/>
        </w:rPr>
        <w:br/>
      </w:r>
      <w:r>
        <w:rPr>
          <w:rFonts w:hint="eastAsia"/>
        </w:rPr>
        <w:t>　　第一节 麦芽威士忌市场竞争策略分析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一、2025-2031年中国麦芽威士忌市场增长潜力分析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二、2025-2031年中国麦芽威士忌主要潜力品种分析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三、现有麦芽威士忌产品竞争策略分析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四、潜力麦芽威士忌品种竞争策略选择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2025-2031年中国麦芽威士忌企业竞争策略分析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一、2025-2031年我国麦芽威士忌市场竞争趋势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二、2025-2031年麦芽威士忌行业竞争格局展望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三、2025-2031年麦芽威士忌行业竞争策略分析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四、2025-2031年麦芽威士忌企业竞争策略分析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2025-2031年中国麦芽威士忌行业发展趋势分析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一、2025-2031年麦芽威士忌技术发展趋势分析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二、2025-2031年麦芽威士忌产品发展趋势分析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三、2025-2031年麦芽威士忌行业竞争格局展望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2025-2031年中国麦芽威士忌市场趋势分析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一、2025-2031年麦芽威士忌发展趋势预测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二、2025-2025年麦芽威士忌市场前景分析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三、2025-2031年麦芽威士忌产业政策趋向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2025-2031年麦芽威士忌行业投资价值评估分析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麦芽威士忌行业发展建议分析</w:t>
      </w:r>
      <w:r>
        <w:rPr>
          <w:rFonts w:hint="eastAsia"/>
        </w:rPr>
        <w:br/>
      </w:r>
      <w:r>
        <w:rPr>
          <w:rFonts w:hint="eastAsia"/>
        </w:rPr>
        <w:t>　　第一节 麦芽威士忌行业研究结论及建议</w:t>
      </w:r>
      <w:r>
        <w:rPr>
          <w:rFonts w:hint="eastAsia"/>
        </w:rPr>
        <w:br/>
      </w:r>
      <w:r>
        <w:rPr>
          <w:rFonts w:hint="eastAsia"/>
        </w:rPr>
        <w:t>　　第二节 麦芽威士忌细分行业研究结论及建议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(中⋅智⋅林)麦芽威士忌行业竞争策略总结及建议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麦芽威士忌行业历程</w:t>
      </w:r>
      <w:r>
        <w:rPr>
          <w:rFonts w:hint="eastAsia"/>
        </w:rPr>
        <w:br/>
      </w:r>
      <w:r>
        <w:rPr>
          <w:rFonts w:hint="eastAsia"/>
        </w:rPr>
        <w:t>　　图表 麦芽威士忌行业生命周期</w:t>
      </w:r>
      <w:r>
        <w:rPr>
          <w:rFonts w:hint="eastAsia"/>
        </w:rPr>
        <w:br/>
      </w:r>
      <w:r>
        <w:rPr>
          <w:rFonts w:hint="eastAsia"/>
        </w:rPr>
        <w:t>　　图表 麦芽威士忌行业产业链分析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2019-2024年麦芽威士忌行业市场容量分析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2024年中国麦芽威士忌行业需求领域分布格局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2019-2024年中国麦芽威士忌进口金额分析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2019-2024年中国麦芽威士忌出口数量分析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2019-2024年中国麦芽威士忌出口金额分析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2024年中国麦芽威士忌进口国家及地区分析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2024年中国麦芽威士忌出口国家及地区分析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2025-2031年中国麦芽威士忌市场需求量预测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73b0be78e4a6d" w:history="1">
        <w:r>
          <w:rPr>
            <w:rStyle w:val="Hyperlink"/>
          </w:rPr>
          <w:t>2025-2031年中国麦芽威士忌行业市场调研与前景分析报告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73b0be78e4a6d" w:history="1">
        <w:r>
          <w:rPr>
            <w:rStyle w:val="Hyperlink"/>
          </w:rPr>
          <w:t>https://www.20087.com/2/31/MaiYaWeiShiJiDeXianZhuangYuQianJing.html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热点：世界十大威士忌品牌、麦芽威士忌多少钱一瓶、威士忌的饮用方法、麦芽威士忌生产过程、性价比高的威士忌推荐、单一麦芽威士忌、调配威士忌 单一麦芽威士忌、苏格登12年单一麦芽威士忌、麦芽威士忌和谷物威士忌的区别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c65a92cc44437" w:history="1">
      <w:r>
        <w:rPr>
          <w:rStyle w:val="Hyperlink"/>
        </w:rPr>
        <w:t>2025-2031年中国麦芽威士忌行业市场调研与前景分析报告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aiYaWeiShiJiDeXianZhuangYuQianJing.html" TargetMode="External" Id="Rd0b73b0be78e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aiYaWeiShiJiDeXianZhuangYuQianJing.html" TargetMode="External" Id="R68fc65a92cc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2025-01-08T02:22:00Z</dcterms:created>
  <dcterms:modified xsi:type="dcterms:W3CDTF">2025-01-08T03:22:00Z</dcterms:modified>
  <dc:subject>2025-2031年中国麦芽威士忌行业市场调研与前景分析报告</dc:subject>
  <dc:title>2025-2031年中国麦芽威士忌行业市场调研与前景分析报告</dc:title>
  <cp:keywords>2025-2031年中国麦芽威士忌行业市场调研与前景分析报告</cp:keywords>
  <dc:description>2025-2031年中国麦芽威士忌行业市场调研与前景分析报告</dc:description>
</cp:coreProperties>
</file>