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f34bedd3c45c5" w:history="1">
              <w:r>
                <w:rPr>
                  <w:rStyle w:val="Hyperlink"/>
                </w:rPr>
                <w:t>2023-2029年中国煤电行业现状全面调研与发展趋势报告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f34bedd3c45c5" w:history="1">
              <w:r>
                <w:rPr>
                  <w:rStyle w:val="Hyperlink"/>
                </w:rPr>
                <w:t>2023-2029年中国煤电行业现状全面调研与发展趋势报告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f34bedd3c45c5" w:history="1">
                <w:r>
                  <w:rPr>
                    <w:rStyle w:val="Hyperlink"/>
                  </w:rPr>
                  <w:t>https://www.20087.com/5/91/MeiDianXianZhuangYuFaZhanQuShi.html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是一种传统的电力供应方式，在全球范围内依然占据重要地位。近年来，随着能源结构调整和环保要求的提高，煤电行业正面临着前所未有的挑战。目前，煤电不仅在提高发电效率、减少污染物排放等方面有所改进，还在灵活性和智能化方面进行了优化。随着清洁能源的发展，煤电行业正在探索更高效、更环保的技术路线。</w:t>
      </w:r>
      <w:r>
        <w:rPr>
          <w:rFonts w:hint="eastAsia"/>
        </w:rPr>
        <w:br/>
      </w:r>
      <w:r>
        <w:rPr>
          <w:rFonts w:hint="eastAsia"/>
        </w:rPr>
        <w:t>　　未来，随着全球气候变化议程的推进和环保法规的趋严，煤电将朝着更加高效、清洁和灵活的方向发展。市场调研网指出，一方面，技术创新将继续推动煤电技术的进步，如采用超临界和超超临界技术、碳捕获和封存技术等；另一方面，随着能源结构的调整，能够与其他清洁能源互补运行的煤电将成为市场趋势。此外，随着数字化转型的推进，能够实现智能调度和远程监控的煤电设施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f34bedd3c45c5" w:history="1">
        <w:r>
          <w:rPr>
            <w:rStyle w:val="Hyperlink"/>
          </w:rPr>
          <w:t>2023-2029年中国煤电行业现状全面调研与发展趋势报告</w:t>
        </w:r>
      </w:hyperlink>
      <w:r>
        <w:rPr>
          <w:rFonts w:hint="eastAsia"/>
        </w:rPr>
        <w:t>》，2023年煤电行业市场规模达 亿元，预计2029年市场规模将达 亿元，期间年均复合增长率（CAGR）达 %。报告系统分析了煤电行业的市场规模、市场需求及价格波动，深入探讨了煤电产业链关键环节及各细分市场特点。报告基于权威数据，科学预测了煤电市场前景与发展趋势，同时评估了煤电重点企业的经营状况，包括品牌影响力、市场集中度及竞争格局。通过SWOT分析，报告揭示了煤电行业面临的风险与机遇，为煤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一、煤电行业定义及分类</w:t>
      </w:r>
      <w:r>
        <w:rPr>
          <w:rFonts w:hint="eastAsia"/>
        </w:rPr>
        <w:br/>
      </w:r>
      <w:r>
        <w:rPr>
          <w:rFonts w:hint="eastAsia"/>
        </w:rPr>
        <w:t>　　　　二、煤电行业经济特性</w:t>
      </w:r>
      <w:r>
        <w:rPr>
          <w:rFonts w:hint="eastAsia"/>
        </w:rPr>
        <w:br/>
      </w:r>
      <w:r>
        <w:rPr>
          <w:rFonts w:hint="eastAsia"/>
        </w:rPr>
        <w:t>　　　　三、煤电行业产业链简介</w:t>
      </w:r>
      <w:r>
        <w:rPr>
          <w:rFonts w:hint="eastAsia"/>
        </w:rPr>
        <w:br/>
      </w:r>
      <w:r>
        <w:rPr>
          <w:rFonts w:hint="eastAsia"/>
        </w:rPr>
        <w:t>　　第二节 煤电行业发展成熟度</w:t>
      </w:r>
      <w:r>
        <w:rPr>
          <w:rFonts w:hint="eastAsia"/>
        </w:rPr>
        <w:br/>
      </w:r>
      <w:r>
        <w:rPr>
          <w:rFonts w:hint="eastAsia"/>
        </w:rPr>
        <w:t>　　　　一、煤电行业发展周期分析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2022-2023年煤电行业发展环境分析</w:t>
      </w:r>
      <w:r>
        <w:rPr>
          <w:rFonts w:hint="eastAsia"/>
        </w:rPr>
        <w:br/>
      </w:r>
      <w:r>
        <w:rPr>
          <w:rFonts w:hint="eastAsia"/>
        </w:rPr>
        <w:t>　　第一节 煤电行业环境分析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当前我国煤电技术发展现状</w:t>
      </w:r>
      <w:r>
        <w:rPr>
          <w:rFonts w:hint="eastAsia"/>
        </w:rPr>
        <w:br/>
      </w:r>
      <w:r>
        <w:rPr>
          <w:rFonts w:hint="eastAsia"/>
        </w:rPr>
        <w:t>　　第二节 中外煤电技术差距及产生差距的主要原因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提高我国煤电技术的对策</w:t>
      </w:r>
      <w:r>
        <w:rPr>
          <w:rFonts w:hint="eastAsia"/>
        </w:rPr>
        <w:br/>
      </w:r>
      <w:r>
        <w:rPr>
          <w:rFonts w:hint="eastAsia"/>
        </w:rPr>
        <w:t>　　第四节 我国煤电产品研发、设计发展趋势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中国煤电市场发展调研</w:t>
      </w:r>
      <w:r>
        <w:rPr>
          <w:rFonts w:hint="eastAsia"/>
        </w:rPr>
        <w:br/>
      </w:r>
      <w:r>
        <w:rPr>
          <w:rFonts w:hint="eastAsia"/>
        </w:rPr>
        <w:t>　　第一节 煤电市场现状分析及预测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一、2018-2023年中国煤电市场规模分析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二、2023-2029年中国煤电市场规模预测</w:t>
      </w:r>
      <w:r>
        <w:rPr>
          <w:rFonts w:hint="eastAsia"/>
        </w:rPr>
        <w:br/>
      </w:r>
      <w:r>
        <w:rPr>
          <w:rFonts w:hint="eastAsia"/>
        </w:rPr>
        <w:t>　　第二节 煤电行业产能分析及预测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一、2018-2023年中国煤电行业产能分析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二、2023-2029年中国煤电行业产能预测</w:t>
      </w:r>
      <w:r>
        <w:rPr>
          <w:rFonts w:hint="eastAsia"/>
        </w:rPr>
        <w:br/>
      </w:r>
      <w:r>
        <w:rPr>
          <w:rFonts w:hint="eastAsia"/>
        </w:rPr>
        <w:t>　　第三节 煤电行业产量分析及预测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一、2018-2023年中国煤电行业产量分析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二、2023-2029年中国煤电行业产量预测</w:t>
      </w:r>
      <w:r>
        <w:rPr>
          <w:rFonts w:hint="eastAsia"/>
        </w:rPr>
        <w:br/>
      </w:r>
      <w:r>
        <w:rPr>
          <w:rFonts w:hint="eastAsia"/>
        </w:rPr>
        <w:t>　　第四节 煤电市场需求分析及预测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一、2018-2023年中国煤电市场需求分析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二、2023-2029年中国煤电市场需求预测</w:t>
      </w:r>
      <w:r>
        <w:rPr>
          <w:rFonts w:hint="eastAsia"/>
        </w:rPr>
        <w:br/>
      </w:r>
      <w:r>
        <w:rPr>
          <w:rFonts w:hint="eastAsia"/>
        </w:rPr>
        <w:t>　　第五节 煤电进出口数据分析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一、2018-2023年中国煤电进出口数据分析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二、2023-2029年国内煤电进出口情况预测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2018-2023年中国煤电行业总体发展状况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中国煤电行业规模情况分析</w:t>
      </w:r>
      <w:r>
        <w:rPr>
          <w:rFonts w:hint="eastAsia"/>
        </w:rPr>
        <w:br/>
      </w:r>
      <w:r>
        <w:rPr>
          <w:rFonts w:hint="eastAsia"/>
        </w:rPr>
        <w:t>　　　　一、煤电行业单位规模情况分析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五、煤电行业敏感性分析</w:t>
      </w:r>
      <w:r>
        <w:rPr>
          <w:rFonts w:hint="eastAsia"/>
        </w:rPr>
        <w:br/>
      </w:r>
      <w:r>
        <w:rPr>
          <w:rFonts w:hint="eastAsia"/>
        </w:rPr>
        <w:t>　　第二节 中国煤电行业财务能力分析</w:t>
      </w:r>
      <w:r>
        <w:rPr>
          <w:rFonts w:hint="eastAsia"/>
        </w:rPr>
        <w:br/>
      </w:r>
      <w:r>
        <w:rPr>
          <w:rFonts w:hint="eastAsia"/>
        </w:rPr>
        <w:t>　　　　一、煤电行业盈利能力分析</w:t>
      </w:r>
      <w:r>
        <w:rPr>
          <w:rFonts w:hint="eastAsia"/>
        </w:rPr>
        <w:br/>
      </w:r>
      <w:r>
        <w:rPr>
          <w:rFonts w:hint="eastAsia"/>
        </w:rPr>
        <w:t>　　　　二、煤电行业偿债能力分析</w:t>
      </w:r>
      <w:r>
        <w:rPr>
          <w:rFonts w:hint="eastAsia"/>
        </w:rPr>
        <w:br/>
      </w:r>
      <w:r>
        <w:rPr>
          <w:rFonts w:hint="eastAsia"/>
        </w:rPr>
        <w:t>　　　　三、煤电行业营运能力分析</w:t>
      </w:r>
      <w:r>
        <w:rPr>
          <w:rFonts w:hint="eastAsia"/>
        </w:rPr>
        <w:br/>
      </w:r>
      <w:r>
        <w:rPr>
          <w:rFonts w:hint="eastAsia"/>
        </w:rPr>
        <w:t>　　　　四、煤电行业发展能力分析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二、重点地区（一）煤电行业发展分析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三、重点地区（二）煤电行业发展分析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四、重点地区（三）煤电行业发展分析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五、重点地区（四）煤电行业发展分析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六、重点地区（五）煤电行业发展分析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三、主要煤电品牌产品价位分析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五、价格在煤电行业竞争中的重要性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2023年中国煤电行业上下游行业发展分析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煤电上游行业分析</w:t>
      </w:r>
      <w:r>
        <w:rPr>
          <w:rFonts w:hint="eastAsia"/>
        </w:rPr>
        <w:br/>
      </w:r>
      <w:r>
        <w:rPr>
          <w:rFonts w:hint="eastAsia"/>
        </w:rPr>
        <w:t>　　　　一、煤电产品成本构成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四、上游供给对煤电行业的影响</w:t>
      </w:r>
      <w:r>
        <w:rPr>
          <w:rFonts w:hint="eastAsia"/>
        </w:rPr>
        <w:br/>
      </w:r>
      <w:r>
        <w:rPr>
          <w:rFonts w:hint="eastAsia"/>
        </w:rPr>
        <w:t>　　第二节 煤电下游行业分析</w:t>
      </w:r>
      <w:r>
        <w:rPr>
          <w:rFonts w:hint="eastAsia"/>
        </w:rPr>
        <w:br/>
      </w:r>
      <w:r>
        <w:rPr>
          <w:rFonts w:hint="eastAsia"/>
        </w:rPr>
        <w:t>　　　　一、煤电下游行业分布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四、下游需求对煤电行业的影响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2023年中国煤电产业市场竞争格局分析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2023年中国煤电产业竞争现状分析</w:t>
      </w:r>
      <w:r>
        <w:rPr>
          <w:rFonts w:hint="eastAsia"/>
        </w:rPr>
        <w:br/>
      </w:r>
      <w:r>
        <w:rPr>
          <w:rFonts w:hint="eastAsia"/>
        </w:rPr>
        <w:t>　　　　一、煤电竞争力分析</w:t>
      </w:r>
      <w:r>
        <w:rPr>
          <w:rFonts w:hint="eastAsia"/>
        </w:rPr>
        <w:br/>
      </w:r>
      <w:r>
        <w:rPr>
          <w:rFonts w:hint="eastAsia"/>
        </w:rPr>
        <w:t>　　　　二、煤电技术竞争分析</w:t>
      </w:r>
      <w:r>
        <w:rPr>
          <w:rFonts w:hint="eastAsia"/>
        </w:rPr>
        <w:br/>
      </w:r>
      <w:r>
        <w:rPr>
          <w:rFonts w:hint="eastAsia"/>
        </w:rPr>
        <w:t>　　　　三、煤电价格竞争分析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2023年中国煤电产业集中度分析</w:t>
      </w:r>
      <w:r>
        <w:rPr>
          <w:rFonts w:hint="eastAsia"/>
        </w:rPr>
        <w:br/>
      </w:r>
      <w:r>
        <w:rPr>
          <w:rFonts w:hint="eastAsia"/>
        </w:rPr>
        <w:t>　　　　一、煤电市场集中度分析</w:t>
      </w:r>
      <w:r>
        <w:rPr>
          <w:rFonts w:hint="eastAsia"/>
        </w:rPr>
        <w:br/>
      </w:r>
      <w:r>
        <w:rPr>
          <w:rFonts w:hint="eastAsia"/>
        </w:rPr>
        <w:t>　　　　二、煤电企业集中度分析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2023-2029年提高煤电企业竞争力的策略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煤电行业投资风险预警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2023年影响煤电行业发展的主要因素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一、影响煤电行业运行的有利因素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二、影响煤电行业运行的稳定因素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三、影响煤电行业运行的不利因素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四、我国煤电行业发展面临的挑战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五、我国煤电行业发展面临的机遇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对煤电行业投资风险预警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一、2023-2029年煤电行业市场风险及控制策略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二、2023-2029年煤电行业政策风险及控制策略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三、2023-2029年煤电行业经营风险及控制策略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四、2023-2029年煤电同业竞争风险及控制策略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五、2023-2029年煤电行业其他风险及控制策略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2023-2029年煤电市场发展潜力分析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2023-2029年煤电行业发展趋势分析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2023-2029年煤电行业投资前景研究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中智.林.－对我国煤电品牌的战略思考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四、我国煤电企业的品牌战略</w:t>
      </w:r>
      <w:r>
        <w:rPr>
          <w:rFonts w:hint="eastAsia"/>
        </w:rPr>
        <w:br/>
      </w:r>
      <w:r>
        <w:rPr>
          <w:rFonts w:hint="eastAsia"/>
        </w:rPr>
        <w:t>　　　　五、煤电品牌战略管理的策略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2018-2023年中国煤电市场规模及增长情况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2018-2023年中国煤电行业产量及增长趋势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2023-2029年中国煤电行业产量预测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2018-2023年中国煤电行业市场需求及增长情况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2023-2029年中国煤电行业市场需求预测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2018-2023年中国煤电行业利润及增长情况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2018-2023年中国煤电行业出口情况分析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2018-2023年中国煤电行业产品市场价格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2023-2029年中国煤电行业产品市场价格走势预测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煤电重点企业经营情况分析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2023-2029年中国煤电市场规模预测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2023-2029年中国煤电行业利润预测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f34bedd3c45c5" w:history="1">
        <w:r>
          <w:rPr>
            <w:rStyle w:val="Hyperlink"/>
          </w:rPr>
          <w:t>2023-2029年中国煤电行业现状全面调研与发展趋势报告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f34bedd3c45c5" w:history="1">
        <w:r>
          <w:rPr>
            <w:rStyle w:val="Hyperlink"/>
          </w:rPr>
          <w:t>https://www.20087.com/5/91/MeiDianXianZhuangYuFaZhanQuShi.html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热点：煤电股票有哪些龙头股、煤电两用一体锅炉、煤电占中国总发电量的多少、煤电容量电价、煤电补贴2026年最新政策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2b28923b44ce7" w:history="1">
      <w:r>
        <w:rPr>
          <w:rStyle w:val="Hyperlink"/>
        </w:rPr>
        <w:t>2023-2029年中国煤电行业现状全面调研与发展趋势报告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MeiDianXianZhuangYuFaZhanQuShi.html" TargetMode="External" Id="R8faf34bedd3c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MeiDianXianZhuangYuFaZhanQuShi.html" TargetMode="External" Id="R3ef2b28923b4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2023-01-07T08:14:00Z</dcterms:created>
  <dcterms:modified xsi:type="dcterms:W3CDTF">2023-01-07T09:14:00Z</dcterms:modified>
  <dc:subject>2023-2029年中国煤电行业现状全面调研与发展趋势报告</dc:subject>
  <dc:title>2023-2029年中国煤电行业现状全面调研与发展趋势报告</dc:title>
  <cp:keywords>2023-2029年中国煤电行业现状全面调研与发展趋势报告</cp:keywords>
  <dc:description>2023-2029年中国煤电行业现状全面调研与发展趋势报告</dc:description>
</cp:coreProperties>
</file>