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d25931b0549dd" w:history="1">
              <w:r>
                <w:rPr>
                  <w:rStyle w:val="Hyperlink"/>
                </w:rPr>
                <w:t>中国私人银行行业市场现状研究与未来前景趋势报告（2023年）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d25931b0549dd" w:history="1">
              <w:r>
                <w:rPr>
                  <w:rStyle w:val="Hyperlink"/>
                </w:rPr>
                <w:t>中国私人银行行业市场现状研究与未来前景趋势报告（2023年）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5d25931b0549dd" w:history="1">
                <w:r>
                  <w:rPr>
                    <w:rStyle w:val="Hyperlink"/>
                  </w:rPr>
                  <w:t>https://www.20087.com/6/91/SiRenYinHangHangYeYanJiuBaoGao.html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主要服务于高净值个人，提供财富管理、投资咨询、税务规划和遗产规划等高端金融服务。近年来，私人银行面临着金融科技的冲击，数字化服务和个性化体验成为竞争的关键。同时，全球反洗钱和税收透明度的提高促使私人银行加强合规性，确保客户资金的安全与合法性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随着区块链、人工智能和大数据分析的运用，私人银行将提供更加安全、透明和个性化的服务。数字化平台将简化开户流程，提供实时市场分析和智能投资建议，增强客户互动。同时，社会责任和可持续投资将成为私人银行的新趋势，吸引更多注重ESG（环境、社会和治理）标准的客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第一节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一、私人银行的起源</w:t>
      </w:r>
      <w:r>
        <w:rPr>
          <w:rFonts w:hint="eastAsia"/>
        </w:rPr>
        <w:br/>
      </w:r>
      <w:r>
        <w:rPr>
          <w:rFonts w:hint="eastAsia"/>
        </w:rPr>
        <w:t>　　　　二、私人银行的概念</w:t>
      </w:r>
      <w:r>
        <w:rPr>
          <w:rFonts w:hint="eastAsia"/>
        </w:rPr>
        <w:br/>
      </w:r>
      <w:r>
        <w:rPr>
          <w:rFonts w:hint="eastAsia"/>
        </w:rPr>
        <w:t>　　　　三、私人银行的特点</w:t>
      </w:r>
      <w:r>
        <w:rPr>
          <w:rFonts w:hint="eastAsia"/>
        </w:rPr>
        <w:br/>
      </w:r>
      <w:r>
        <w:rPr>
          <w:rFonts w:hint="eastAsia"/>
        </w:rPr>
        <w:t>　　　　四、私人银行与零售银行及贵宾理财业务的区别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第二节 私人银行的产品和服务</w:t>
      </w:r>
      <w:r>
        <w:rPr>
          <w:rFonts w:hint="eastAsia"/>
        </w:rPr>
        <w:br/>
      </w:r>
      <w:r>
        <w:rPr>
          <w:rFonts w:hint="eastAsia"/>
        </w:rPr>
        <w:t>　　　　一、资产管理服务</w:t>
      </w:r>
      <w:r>
        <w:rPr>
          <w:rFonts w:hint="eastAsia"/>
        </w:rPr>
        <w:br/>
      </w:r>
      <w:r>
        <w:rPr>
          <w:rFonts w:hint="eastAsia"/>
        </w:rPr>
        <w:t>　　　　二、保险服务</w:t>
      </w:r>
      <w:r>
        <w:rPr>
          <w:rFonts w:hint="eastAsia"/>
        </w:rPr>
        <w:br/>
      </w:r>
      <w:r>
        <w:rPr>
          <w:rFonts w:hint="eastAsia"/>
        </w:rPr>
        <w:t>　　　　三、信托服务</w:t>
      </w:r>
      <w:r>
        <w:rPr>
          <w:rFonts w:hint="eastAsia"/>
        </w:rPr>
        <w:br/>
      </w:r>
      <w:r>
        <w:rPr>
          <w:rFonts w:hint="eastAsia"/>
        </w:rPr>
        <w:t>　　　　四、高端咨询及协助业务</w:t>
      </w:r>
      <w:r>
        <w:rPr>
          <w:rFonts w:hint="eastAsia"/>
        </w:rPr>
        <w:br/>
      </w:r>
      <w:r>
        <w:rPr>
          <w:rFonts w:hint="eastAsia"/>
        </w:rPr>
        <w:t>　　第三节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一、服务理念</w:t>
      </w:r>
      <w:r>
        <w:rPr>
          <w:rFonts w:hint="eastAsia"/>
        </w:rPr>
        <w:br/>
      </w:r>
      <w:r>
        <w:rPr>
          <w:rFonts w:hint="eastAsia"/>
        </w:rPr>
        <w:t>　　　　二、服务对象</w:t>
      </w:r>
      <w:r>
        <w:rPr>
          <w:rFonts w:hint="eastAsia"/>
        </w:rPr>
        <w:br/>
      </w:r>
      <w:r>
        <w:rPr>
          <w:rFonts w:hint="eastAsia"/>
        </w:rPr>
        <w:t>　　　　三、服务品种</w:t>
      </w:r>
      <w:r>
        <w:rPr>
          <w:rFonts w:hint="eastAsia"/>
        </w:rPr>
        <w:br/>
      </w:r>
      <w:r>
        <w:rPr>
          <w:rFonts w:hint="eastAsia"/>
        </w:rPr>
        <w:t>　　　　四、服务组织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世界私人银行业发展分析</w:t>
      </w:r>
      <w:r>
        <w:rPr>
          <w:rFonts w:hint="eastAsia"/>
        </w:rPr>
        <w:br/>
      </w:r>
      <w:r>
        <w:rPr>
          <w:rFonts w:hint="eastAsia"/>
        </w:rPr>
        <w:t>　　第一节 近年来全球财富发展状况</w:t>
      </w:r>
      <w:r>
        <w:rPr>
          <w:rFonts w:hint="eastAsia"/>
        </w:rPr>
        <w:br/>
      </w:r>
      <w:r>
        <w:rPr>
          <w:rFonts w:hint="eastAsia"/>
        </w:rPr>
        <w:t>　　　　一、2023年全球财富状况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国际私人银行业发展特点及趋势分析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一、私人银行经营机构类型多样化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二、根据客户特征的变化采用综合客户细分管理标准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三、产品和服务提供范围与获取方式开放化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四、客户获得渠道多元化与关系经理团队化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五、私人银行未来经营中需要的主要技能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第三节 瑞士</w:t>
      </w:r>
      <w:r>
        <w:rPr>
          <w:rFonts w:hint="eastAsia"/>
        </w:rPr>
        <w:br/>
      </w:r>
      <w:r>
        <w:rPr>
          <w:rFonts w:hint="eastAsia"/>
        </w:rPr>
        <w:t>　　　　一、瑞士私人银行业发展概述</w:t>
      </w:r>
      <w:r>
        <w:rPr>
          <w:rFonts w:hint="eastAsia"/>
        </w:rPr>
        <w:br/>
      </w:r>
      <w:r>
        <w:rPr>
          <w:rFonts w:hint="eastAsia"/>
        </w:rPr>
        <w:t>　　　　二、瑞士私人银行业的发展特点与成功要素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三、受金融风暴影响瑞士私人银行纷纷降低门槛抢客</w:t>
      </w:r>
      <w:r>
        <w:rPr>
          <w:rFonts w:hint="eastAsia"/>
        </w:rPr>
        <w:br/>
      </w:r>
      <w:r>
        <w:rPr>
          <w:rFonts w:hint="eastAsia"/>
        </w:rPr>
        <w:t>　　　　四、东欧成瑞士私人银行业务开拓新市场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五、瑞士私人银行保密制度面临压力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二、新加坡税收政策鼓励私人银行发展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三、新加坡打造亚洲财富管理中心策略分析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四、新加坡私人银行面临人才短缺问题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第五节 美国</w:t>
      </w:r>
      <w:r>
        <w:rPr>
          <w:rFonts w:hint="eastAsia"/>
        </w:rPr>
        <w:br/>
      </w:r>
      <w:r>
        <w:rPr>
          <w:rFonts w:hint="eastAsia"/>
        </w:rPr>
        <w:t>　　　　一、美国财富管理状况概述</w:t>
      </w:r>
      <w:r>
        <w:rPr>
          <w:rFonts w:hint="eastAsia"/>
        </w:rPr>
        <w:br/>
      </w:r>
      <w:r>
        <w:rPr>
          <w:rFonts w:hint="eastAsia"/>
        </w:rPr>
        <w:t>　　　　二、美国私人银行发展状况分析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三、美国银行超越瑞银成世界最大私人银行集团</w:t>
      </w:r>
      <w:r>
        <w:rPr>
          <w:rFonts w:hint="eastAsia"/>
        </w:rPr>
        <w:br/>
      </w:r>
      <w:r>
        <w:rPr>
          <w:rFonts w:hint="eastAsia"/>
        </w:rPr>
        <w:t>　　第六节 中国香港</w:t>
      </w:r>
      <w:r>
        <w:rPr>
          <w:rFonts w:hint="eastAsia"/>
        </w:rPr>
        <w:br/>
      </w:r>
      <w:r>
        <w:rPr>
          <w:rFonts w:hint="eastAsia"/>
        </w:rPr>
        <w:t>　　　　一、中国香港私人银行的运作情况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二、中国香港私人银行业发展的成功经验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三、中国香港私人银行业发展前景探析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四、中国香港发展私人银行业务需要加强的工作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中国私人银行发展分析</w:t>
      </w:r>
      <w:r>
        <w:rPr>
          <w:rFonts w:hint="eastAsia"/>
        </w:rPr>
        <w:br/>
      </w:r>
      <w:r>
        <w:rPr>
          <w:rFonts w:hint="eastAsia"/>
        </w:rPr>
        <w:t>　　第一节 中国财富状况分析</w:t>
      </w:r>
      <w:r>
        <w:rPr>
          <w:rFonts w:hint="eastAsia"/>
        </w:rPr>
        <w:br/>
      </w:r>
      <w:r>
        <w:rPr>
          <w:rFonts w:hint="eastAsia"/>
        </w:rPr>
        <w:t>　　　　一、中国财富市场发展概况</w:t>
      </w:r>
      <w:r>
        <w:rPr>
          <w:rFonts w:hint="eastAsia"/>
        </w:rPr>
        <w:br/>
      </w:r>
      <w:r>
        <w:rPr>
          <w:rFonts w:hint="eastAsia"/>
        </w:rPr>
        <w:t>　　　　二、中国富豪人数上升至全球第四</w:t>
      </w:r>
      <w:r>
        <w:rPr>
          <w:rFonts w:hint="eastAsia"/>
        </w:rPr>
        <w:br/>
      </w:r>
      <w:r>
        <w:rPr>
          <w:rFonts w:hint="eastAsia"/>
        </w:rPr>
        <w:t>　　　　三、中国内地私人财富市场状况分析</w:t>
      </w:r>
      <w:r>
        <w:rPr>
          <w:rFonts w:hint="eastAsia"/>
        </w:rPr>
        <w:br/>
      </w:r>
      <w:r>
        <w:rPr>
          <w:rFonts w:hint="eastAsia"/>
        </w:rPr>
        <w:t>　　　　四、中国财富区域分布由集中趋向分散</w:t>
      </w:r>
      <w:r>
        <w:rPr>
          <w:rFonts w:hint="eastAsia"/>
        </w:rPr>
        <w:br/>
      </w:r>
      <w:r>
        <w:rPr>
          <w:rFonts w:hint="eastAsia"/>
        </w:rPr>
        <w:t>　　第二节 中国私人银行发展概况</w:t>
      </w:r>
      <w:r>
        <w:rPr>
          <w:rFonts w:hint="eastAsia"/>
        </w:rPr>
        <w:br/>
      </w:r>
      <w:r>
        <w:rPr>
          <w:rFonts w:hint="eastAsia"/>
        </w:rPr>
        <w:t>　　　　一、私人银行已成我国银行业务拓展新方向</w:t>
      </w:r>
      <w:r>
        <w:rPr>
          <w:rFonts w:hint="eastAsia"/>
        </w:rPr>
        <w:br/>
      </w:r>
      <w:r>
        <w:rPr>
          <w:rFonts w:hint="eastAsia"/>
        </w:rPr>
        <w:t>　　　　二、我国私人银行业务发展特征浅析</w:t>
      </w:r>
      <w:r>
        <w:rPr>
          <w:rFonts w:hint="eastAsia"/>
        </w:rPr>
        <w:br/>
      </w:r>
      <w:r>
        <w:rPr>
          <w:rFonts w:hint="eastAsia"/>
        </w:rPr>
        <w:t>　　　　三、我国商业银行加大私人银行业务发展力度</w:t>
      </w:r>
      <w:r>
        <w:rPr>
          <w:rFonts w:hint="eastAsia"/>
        </w:rPr>
        <w:br/>
      </w:r>
      <w:r>
        <w:rPr>
          <w:rFonts w:hint="eastAsia"/>
        </w:rPr>
        <w:t>　　　　四、国内商业银行私人银行业务开办情况</w:t>
      </w:r>
      <w:r>
        <w:rPr>
          <w:rFonts w:hint="eastAsia"/>
        </w:rPr>
        <w:br/>
      </w:r>
      <w:r>
        <w:rPr>
          <w:rFonts w:hint="eastAsia"/>
        </w:rPr>
        <w:t>　　　　五、我国商业银行开办私人银行业务的环境分析</w:t>
      </w:r>
      <w:r>
        <w:rPr>
          <w:rFonts w:hint="eastAsia"/>
        </w:rPr>
        <w:br/>
      </w:r>
      <w:r>
        <w:rPr>
          <w:rFonts w:hint="eastAsia"/>
        </w:rPr>
        <w:t>　　　　六、我国私人银行业发展尚任重道远</w:t>
      </w:r>
      <w:r>
        <w:rPr>
          <w:rFonts w:hint="eastAsia"/>
        </w:rPr>
        <w:br/>
      </w:r>
      <w:r>
        <w:rPr>
          <w:rFonts w:hint="eastAsia"/>
        </w:rPr>
        <w:t>　　　　七、私人银行与投资银行的资源整合分析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第三节 2022-2023年中国私人银行发展状况</w:t>
      </w:r>
      <w:r>
        <w:rPr>
          <w:rFonts w:hint="eastAsia"/>
        </w:rPr>
        <w:br/>
      </w:r>
      <w:r>
        <w:rPr>
          <w:rFonts w:hint="eastAsia"/>
        </w:rPr>
        <w:t>　　　　一、我国私人银行业发展情况</w:t>
      </w:r>
      <w:r>
        <w:rPr>
          <w:rFonts w:hint="eastAsia"/>
        </w:rPr>
        <w:br/>
      </w:r>
      <w:r>
        <w:rPr>
          <w:rFonts w:hint="eastAsia"/>
        </w:rPr>
        <w:t>　　　　二、内地私人银行业务产品投资情况分析</w:t>
      </w:r>
      <w:r>
        <w:rPr>
          <w:rFonts w:hint="eastAsia"/>
        </w:rPr>
        <w:br/>
      </w:r>
      <w:r>
        <w:rPr>
          <w:rFonts w:hint="eastAsia"/>
        </w:rPr>
        <w:t>　　　　三、私人银行向艺术品投资领域发力</w:t>
      </w:r>
      <w:r>
        <w:rPr>
          <w:rFonts w:hint="eastAsia"/>
        </w:rPr>
        <w:br/>
      </w:r>
      <w:r>
        <w:rPr>
          <w:rFonts w:hint="eastAsia"/>
        </w:rPr>
        <w:t>　　第四节 私人银行客户分析</w:t>
      </w:r>
      <w:r>
        <w:rPr>
          <w:rFonts w:hint="eastAsia"/>
        </w:rPr>
        <w:br/>
      </w:r>
      <w:r>
        <w:rPr>
          <w:rFonts w:hint="eastAsia"/>
        </w:rPr>
        <w:t>　　　　一、中国富裕人口特征</w:t>
      </w:r>
      <w:r>
        <w:rPr>
          <w:rFonts w:hint="eastAsia"/>
        </w:rPr>
        <w:br/>
      </w:r>
      <w:r>
        <w:rPr>
          <w:rFonts w:hint="eastAsia"/>
        </w:rPr>
        <w:t>　　　　二、私人银行瞄准三大经济带客户</w:t>
      </w:r>
      <w:r>
        <w:rPr>
          <w:rFonts w:hint="eastAsia"/>
        </w:rPr>
        <w:br/>
      </w:r>
      <w:r>
        <w:rPr>
          <w:rFonts w:hint="eastAsia"/>
        </w:rPr>
        <w:t>　　　　三、金融危机下私人银行客户形态和需求分析</w:t>
      </w:r>
      <w:r>
        <w:rPr>
          <w:rFonts w:hint="eastAsia"/>
        </w:rPr>
        <w:br/>
      </w:r>
      <w:r>
        <w:rPr>
          <w:rFonts w:hint="eastAsia"/>
        </w:rPr>
        <w:t>　　　　四、四类私人银行客户投资策略</w:t>
      </w:r>
      <w:r>
        <w:rPr>
          <w:rFonts w:hint="eastAsia"/>
        </w:rPr>
        <w:br/>
      </w:r>
      <w:r>
        <w:rPr>
          <w:rFonts w:hint="eastAsia"/>
        </w:rPr>
        <w:t>　　第五节 部分地区私人银行的发展</w:t>
      </w:r>
      <w:r>
        <w:rPr>
          <w:rFonts w:hint="eastAsia"/>
        </w:rPr>
        <w:br/>
      </w:r>
      <w:r>
        <w:rPr>
          <w:rFonts w:hint="eastAsia"/>
        </w:rPr>
        <w:t>　　　　一、宁波市中外资银行高端理财服务竞争激烈</w:t>
      </w:r>
      <w:r>
        <w:rPr>
          <w:rFonts w:hint="eastAsia"/>
        </w:rPr>
        <w:br/>
      </w:r>
      <w:r>
        <w:rPr>
          <w:rFonts w:hint="eastAsia"/>
        </w:rPr>
        <w:t>　　　　二、江苏私人银行业务发展迅速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三、武汉私人银行业务市场分析</w:t>
      </w:r>
      <w:r>
        <w:rPr>
          <w:rFonts w:hint="eastAsia"/>
        </w:rPr>
        <w:br/>
      </w:r>
      <w:r>
        <w:rPr>
          <w:rFonts w:hint="eastAsia"/>
        </w:rPr>
        <w:t>　　　　四、西安私人银行为客户打造顶级服务</w:t>
      </w:r>
      <w:r>
        <w:rPr>
          <w:rFonts w:hint="eastAsia"/>
        </w:rPr>
        <w:br/>
      </w:r>
      <w:r>
        <w:rPr>
          <w:rFonts w:hint="eastAsia"/>
        </w:rPr>
        <w:t>　　第六节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一、我国私人银行业务发展存在的主要问题</w:t>
      </w:r>
      <w:r>
        <w:rPr>
          <w:rFonts w:hint="eastAsia"/>
        </w:rPr>
        <w:br/>
      </w:r>
      <w:r>
        <w:rPr>
          <w:rFonts w:hint="eastAsia"/>
        </w:rPr>
        <w:t>　　　　二、我国私人银行发展的制约因素</w:t>
      </w:r>
      <w:r>
        <w:rPr>
          <w:rFonts w:hint="eastAsia"/>
        </w:rPr>
        <w:br/>
      </w:r>
      <w:r>
        <w:rPr>
          <w:rFonts w:hint="eastAsia"/>
        </w:rPr>
        <w:t>　　　　三、我国私人银行业务的三大挑战</w:t>
      </w:r>
      <w:r>
        <w:rPr>
          <w:rFonts w:hint="eastAsia"/>
        </w:rPr>
        <w:br/>
      </w:r>
      <w:r>
        <w:rPr>
          <w:rFonts w:hint="eastAsia"/>
        </w:rPr>
        <w:t>　　　　四、银行内部利益分配影响私人银行业务发展</w:t>
      </w:r>
      <w:r>
        <w:rPr>
          <w:rFonts w:hint="eastAsia"/>
        </w:rPr>
        <w:br/>
      </w:r>
      <w:r>
        <w:rPr>
          <w:rFonts w:hint="eastAsia"/>
        </w:rPr>
        <w:t>　　　　五、影响我国私人银行发展的其他因素</w:t>
      </w:r>
      <w:r>
        <w:rPr>
          <w:rFonts w:hint="eastAsia"/>
        </w:rPr>
        <w:br/>
      </w:r>
      <w:r>
        <w:rPr>
          <w:rFonts w:hint="eastAsia"/>
        </w:rPr>
        <w:t>　　　　六、我国私人银行发展面临阶段性困难</w:t>
      </w:r>
      <w:r>
        <w:rPr>
          <w:rFonts w:hint="eastAsia"/>
        </w:rPr>
        <w:br/>
      </w:r>
      <w:r>
        <w:rPr>
          <w:rFonts w:hint="eastAsia"/>
        </w:rPr>
        <w:t>　　第七节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一、我国私人银行业的发展对策</w:t>
      </w:r>
      <w:r>
        <w:rPr>
          <w:rFonts w:hint="eastAsia"/>
        </w:rPr>
        <w:br/>
      </w:r>
      <w:r>
        <w:rPr>
          <w:rFonts w:hint="eastAsia"/>
        </w:rPr>
        <w:t>　　　　二、促进我国私人银行业务发展的建议</w:t>
      </w:r>
      <w:r>
        <w:rPr>
          <w:rFonts w:hint="eastAsia"/>
        </w:rPr>
        <w:br/>
      </w:r>
      <w:r>
        <w:rPr>
          <w:rFonts w:hint="eastAsia"/>
        </w:rPr>
        <w:t>　　　　三、我国内地商业银行开办私人银行的对策建议</w:t>
      </w:r>
      <w:r>
        <w:rPr>
          <w:rFonts w:hint="eastAsia"/>
        </w:rPr>
        <w:br/>
      </w:r>
      <w:r>
        <w:rPr>
          <w:rFonts w:hint="eastAsia"/>
        </w:rPr>
        <w:t>　　　　四、我国私人银行发展不能照搬西方模式</w:t>
      </w:r>
      <w:r>
        <w:rPr>
          <w:rFonts w:hint="eastAsia"/>
        </w:rPr>
        <w:br/>
      </w:r>
      <w:r>
        <w:rPr>
          <w:rFonts w:hint="eastAsia"/>
        </w:rPr>
        <w:t>　　　　五、私人银行本土化发展的五个建议</w:t>
      </w:r>
      <w:r>
        <w:rPr>
          <w:rFonts w:hint="eastAsia"/>
        </w:rPr>
        <w:br/>
      </w:r>
      <w:r>
        <w:rPr>
          <w:rFonts w:hint="eastAsia"/>
        </w:rPr>
        <w:t>　　第八节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瑞士信贷集团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三、瑞士信贷拟着手并购扩张私人银行业务</w:t>
      </w:r>
      <w:r>
        <w:rPr>
          <w:rFonts w:hint="eastAsia"/>
        </w:rPr>
        <w:br/>
      </w:r>
      <w:r>
        <w:rPr>
          <w:rFonts w:hint="eastAsia"/>
        </w:rPr>
        <w:t>　　第二节 瑞士联合银行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二、瑞银的人才培训策略</w:t>
      </w:r>
      <w:r>
        <w:rPr>
          <w:rFonts w:hint="eastAsia"/>
        </w:rPr>
        <w:br/>
      </w:r>
      <w:r>
        <w:rPr>
          <w:rFonts w:hint="eastAsia"/>
        </w:rPr>
        <w:t>　　　　三、瑞银私人银行面临的不利局面</w:t>
      </w:r>
      <w:r>
        <w:rPr>
          <w:rFonts w:hint="eastAsia"/>
        </w:rPr>
        <w:br/>
      </w:r>
      <w:r>
        <w:rPr>
          <w:rFonts w:hint="eastAsia"/>
        </w:rPr>
        <w:t>　　　　四、瑞银集团经营状况分析</w:t>
      </w:r>
      <w:r>
        <w:rPr>
          <w:rFonts w:hint="eastAsia"/>
        </w:rPr>
        <w:br/>
      </w:r>
      <w:r>
        <w:rPr>
          <w:rFonts w:hint="eastAsia"/>
        </w:rPr>
        <w:t>　　第三节 汇丰银行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二、汇丰的私人银行投资运作分析</w:t>
      </w:r>
      <w:r>
        <w:rPr>
          <w:rFonts w:hint="eastAsia"/>
        </w:rPr>
        <w:br/>
      </w:r>
      <w:r>
        <w:rPr>
          <w:rFonts w:hint="eastAsia"/>
        </w:rPr>
        <w:t>　　　　三、汇丰瑞士私人银行通知投资客户放弃保密相关权利</w:t>
      </w:r>
      <w:r>
        <w:rPr>
          <w:rFonts w:hint="eastAsia"/>
        </w:rPr>
        <w:br/>
      </w:r>
      <w:r>
        <w:rPr>
          <w:rFonts w:hint="eastAsia"/>
        </w:rPr>
        <w:t>　　　　四、汇丰私人银行推出投资于对冲基金的国内基金</w:t>
      </w:r>
      <w:r>
        <w:rPr>
          <w:rFonts w:hint="eastAsia"/>
        </w:rPr>
        <w:br/>
      </w:r>
      <w:r>
        <w:rPr>
          <w:rFonts w:hint="eastAsia"/>
        </w:rPr>
        <w:t>　　第四节 其他银行</w:t>
      </w:r>
      <w:r>
        <w:rPr>
          <w:rFonts w:hint="eastAsia"/>
        </w:rPr>
        <w:br/>
      </w:r>
      <w:r>
        <w:rPr>
          <w:rFonts w:hint="eastAsia"/>
        </w:rPr>
        <w:t>　　　　一、法国巴黎私人银行业务运营分析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二、隆奥达亨银行私人银行业务的运作理念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第一节 中国银行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二、中国银行正式推出私人银行业务</w:t>
      </w:r>
      <w:r>
        <w:rPr>
          <w:rFonts w:hint="eastAsia"/>
        </w:rPr>
        <w:br/>
      </w:r>
      <w:r>
        <w:rPr>
          <w:rFonts w:hint="eastAsia"/>
        </w:rPr>
        <w:t>　　　　三、中国银行私人银行业务发展分析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四、中行江苏分行私人银行业务发展情况及客户特点</w:t>
      </w:r>
      <w:r>
        <w:rPr>
          <w:rFonts w:hint="eastAsia"/>
        </w:rPr>
        <w:br/>
      </w:r>
      <w:r>
        <w:rPr>
          <w:rFonts w:hint="eastAsia"/>
        </w:rPr>
        <w:t>　　　　五、中国银行私人银行武汉试水艺术投资</w:t>
      </w:r>
      <w:r>
        <w:rPr>
          <w:rFonts w:hint="eastAsia"/>
        </w:rPr>
        <w:br/>
      </w:r>
      <w:r>
        <w:rPr>
          <w:rFonts w:hint="eastAsia"/>
        </w:rPr>
        <w:t>　　第二节 招商银行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二、招商银行私人银行中心开业</w:t>
      </w:r>
      <w:r>
        <w:rPr>
          <w:rFonts w:hint="eastAsia"/>
        </w:rPr>
        <w:br/>
      </w:r>
      <w:r>
        <w:rPr>
          <w:rFonts w:hint="eastAsia"/>
        </w:rPr>
        <w:t>　　　　三、招商银行私人银行业务发展分析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四、招商银行广州私人银行开业</w:t>
      </w:r>
      <w:r>
        <w:rPr>
          <w:rFonts w:hint="eastAsia"/>
        </w:rPr>
        <w:br/>
      </w:r>
      <w:r>
        <w:rPr>
          <w:rFonts w:hint="eastAsia"/>
        </w:rPr>
        <w:t>　　第三节 中信银行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二、中信银行“高尔夫私人银行”落户深圳</w:t>
      </w:r>
      <w:r>
        <w:rPr>
          <w:rFonts w:hint="eastAsia"/>
        </w:rPr>
        <w:br/>
      </w:r>
      <w:r>
        <w:rPr>
          <w:rFonts w:hint="eastAsia"/>
        </w:rPr>
        <w:t>　　　　三、中信银行私人银行业务发展分析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四、中信银行私人银行启动“未来领袖计划”</w:t>
      </w:r>
      <w:r>
        <w:rPr>
          <w:rFonts w:hint="eastAsia"/>
        </w:rPr>
        <w:br/>
      </w:r>
      <w:r>
        <w:rPr>
          <w:rFonts w:hint="eastAsia"/>
        </w:rPr>
        <w:t>　　　　五、中信银行私人银行退出“健康养生俱乐部”增值服务</w:t>
      </w:r>
      <w:r>
        <w:rPr>
          <w:rFonts w:hint="eastAsia"/>
        </w:rPr>
        <w:br/>
      </w:r>
      <w:r>
        <w:rPr>
          <w:rFonts w:hint="eastAsia"/>
        </w:rPr>
        <w:t>　　第四节 建设银行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二、建设银行私人银行业务发展分析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三、建设银行私人银行客户五成以上为中小企业主</w:t>
      </w:r>
      <w:r>
        <w:rPr>
          <w:rFonts w:hint="eastAsia"/>
        </w:rPr>
        <w:br/>
      </w:r>
      <w:r>
        <w:rPr>
          <w:rFonts w:hint="eastAsia"/>
        </w:rPr>
        <w:t>　　第五节 民生银行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二、民生银行私人银行开业</w:t>
      </w:r>
      <w:r>
        <w:rPr>
          <w:rFonts w:hint="eastAsia"/>
        </w:rPr>
        <w:br/>
      </w:r>
      <w:r>
        <w:rPr>
          <w:rFonts w:hint="eastAsia"/>
        </w:rPr>
        <w:t>　　　　三、民生银行私人银行管理体制的优化与改革</w:t>
      </w:r>
      <w:r>
        <w:rPr>
          <w:rFonts w:hint="eastAsia"/>
        </w:rPr>
        <w:br/>
      </w:r>
      <w:r>
        <w:rPr>
          <w:rFonts w:hint="eastAsia"/>
        </w:rPr>
        <w:t>　　　　四、民生银行上海推出私人银行服务新模式</w:t>
      </w:r>
      <w:r>
        <w:rPr>
          <w:rFonts w:hint="eastAsia"/>
        </w:rPr>
        <w:br/>
      </w:r>
      <w:r>
        <w:rPr>
          <w:rFonts w:hint="eastAsia"/>
        </w:rPr>
        <w:t>　　　　五、民生私人银行着力阳光私募发展平台</w:t>
      </w:r>
      <w:r>
        <w:rPr>
          <w:rFonts w:hint="eastAsia"/>
        </w:rPr>
        <w:br/>
      </w:r>
      <w:r>
        <w:rPr>
          <w:rFonts w:hint="eastAsia"/>
        </w:rPr>
        <w:t>　　　　六、民生私人银行推出“艺术品投资计划”2号产品</w:t>
      </w:r>
      <w:r>
        <w:rPr>
          <w:rFonts w:hint="eastAsia"/>
        </w:rPr>
        <w:br/>
      </w:r>
      <w:r>
        <w:rPr>
          <w:rFonts w:hint="eastAsia"/>
        </w:rPr>
        <w:t>　　第六节 工商银行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二、工商银行私人银行业务开展概述</w:t>
      </w:r>
      <w:r>
        <w:rPr>
          <w:rFonts w:hint="eastAsia"/>
        </w:rPr>
        <w:br/>
      </w:r>
      <w:r>
        <w:rPr>
          <w:rFonts w:hint="eastAsia"/>
        </w:rPr>
        <w:t>　　　　三、工行私人银行第二轮战略布局启动</w:t>
      </w:r>
      <w:r>
        <w:rPr>
          <w:rFonts w:hint="eastAsia"/>
        </w:rPr>
        <w:br/>
      </w:r>
      <w:r>
        <w:rPr>
          <w:rFonts w:hint="eastAsia"/>
        </w:rPr>
        <w:t>　　　　四、工商银行私人银行业务发展分析</w:t>
      </w:r>
      <w:r>
        <w:rPr>
          <w:rFonts w:hint="eastAsia"/>
        </w:rPr>
        <w:br/>
      </w:r>
      <w:r>
        <w:rPr>
          <w:rFonts w:hint="eastAsia"/>
        </w:rPr>
        <w:t>　　　　五、工行私人银行业务发展目标</w:t>
      </w:r>
      <w:r>
        <w:rPr>
          <w:rFonts w:hint="eastAsia"/>
        </w:rPr>
        <w:br/>
      </w:r>
      <w:r>
        <w:rPr>
          <w:rFonts w:hint="eastAsia"/>
        </w:rPr>
        <w:t>　　第七节 交通银行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二、交通银行私人银行业务发展概述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三、交通银行扩大私人银行服务范围</w:t>
      </w:r>
      <w:r>
        <w:rPr>
          <w:rFonts w:hint="eastAsia"/>
        </w:rPr>
        <w:br/>
      </w:r>
      <w:r>
        <w:rPr>
          <w:rFonts w:hint="eastAsia"/>
        </w:rPr>
        <w:t>　　　　四、交通银行私人银行快速发展分析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私人银行市场竞争分析</w:t>
      </w:r>
      <w:r>
        <w:rPr>
          <w:rFonts w:hint="eastAsia"/>
        </w:rPr>
        <w:br/>
      </w:r>
      <w:r>
        <w:rPr>
          <w:rFonts w:hint="eastAsia"/>
        </w:rPr>
        <w:t>　　第一节 私人银行竞争局势分析</w:t>
      </w:r>
      <w:r>
        <w:rPr>
          <w:rFonts w:hint="eastAsia"/>
        </w:rPr>
        <w:br/>
      </w:r>
      <w:r>
        <w:rPr>
          <w:rFonts w:hint="eastAsia"/>
        </w:rPr>
        <w:t>　　　　一、私人银行业务成市场竞争焦点</w:t>
      </w:r>
      <w:r>
        <w:rPr>
          <w:rFonts w:hint="eastAsia"/>
        </w:rPr>
        <w:br/>
      </w:r>
      <w:r>
        <w:rPr>
          <w:rFonts w:hint="eastAsia"/>
        </w:rPr>
        <w:t>　　　　二、中外资银行私人银行业务竞争加剧</w:t>
      </w:r>
      <w:r>
        <w:rPr>
          <w:rFonts w:hint="eastAsia"/>
        </w:rPr>
        <w:br/>
      </w:r>
      <w:r>
        <w:rPr>
          <w:rFonts w:hint="eastAsia"/>
        </w:rPr>
        <w:t>　　　　三、中外资私人银行竞争形势分析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四、富二代理财市场成私人银行竞争热点</w:t>
      </w:r>
      <w:r>
        <w:rPr>
          <w:rFonts w:hint="eastAsia"/>
        </w:rPr>
        <w:br/>
      </w:r>
      <w:r>
        <w:rPr>
          <w:rFonts w:hint="eastAsia"/>
        </w:rPr>
        <w:t>　　第二节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一、我国商业银行发展私人银行业务的劣势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二、我国商业银行发展私人银行业务的优势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三、我国商业银行发展私人银行业务的机遇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四、我国商业银行发展私人银行业务面临的挑战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第三节 私人银行竞争策略探析</w:t>
      </w:r>
      <w:r>
        <w:rPr>
          <w:rFonts w:hint="eastAsia"/>
        </w:rPr>
        <w:br/>
      </w:r>
      <w:r>
        <w:rPr>
          <w:rFonts w:hint="eastAsia"/>
        </w:rPr>
        <w:t>　　　　一、中资私人银行急需跳脱产品推进模式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二、外资私人银行亟待发挥全球业务专长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三、监管机构加快出台相关监管条例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2023-2029年中国私人银行业的发展机遇及趋势分析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2023-2029年中国私人银行的发展机遇</w:t>
      </w:r>
      <w:r>
        <w:rPr>
          <w:rFonts w:hint="eastAsia"/>
        </w:rPr>
        <w:br/>
      </w:r>
      <w:r>
        <w:rPr>
          <w:rFonts w:hint="eastAsia"/>
        </w:rPr>
        <w:t>　　　　一、国内私人银行业务发展面临的主要机遇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二、人口老龄化给中国私人银行业发展带来的机会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三、金融危机下我国本土私人银行的机会分析</w:t>
      </w:r>
      <w:r>
        <w:rPr>
          <w:rFonts w:hint="eastAsia"/>
        </w:rPr>
        <w:br/>
      </w:r>
      <w:r>
        <w:rPr>
          <w:rFonts w:hint="eastAsia"/>
        </w:rPr>
        <w:t>　　　　四、我国私人银行面临政策良机</w:t>
      </w:r>
      <w:r>
        <w:rPr>
          <w:rFonts w:hint="eastAsia"/>
        </w:rPr>
        <w:br/>
      </w:r>
      <w:r>
        <w:rPr>
          <w:rFonts w:hint="eastAsia"/>
        </w:rPr>
        <w:t>　　第二节 中智~林~济研：2023-2029年中国私人银行前景趋势分析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一、2023-2029年我国私人银行业的市场潜力分析</w:t>
      </w:r>
      <w:r>
        <w:rPr>
          <w:rFonts w:hint="eastAsia"/>
        </w:rPr>
        <w:br/>
      </w:r>
      <w:r>
        <w:rPr>
          <w:rFonts w:hint="eastAsia"/>
        </w:rPr>
        <w:t>　　　　二、2023-2029年私人银行发展态势分析</w:t>
      </w:r>
      <w:r>
        <w:rPr>
          <w:rFonts w:hint="eastAsia"/>
        </w:rPr>
        <w:br/>
      </w:r>
      <w:r>
        <w:rPr>
          <w:rFonts w:hint="eastAsia"/>
        </w:rPr>
        <w:t>　　　　三、2023-2029年国内私人银行业务的发展趋势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附录一：《关于进一步规范商业银行个人理财业务投资管理有关问题的通知》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d25931b0549dd" w:history="1">
        <w:r>
          <w:rPr>
            <w:rStyle w:val="Hyperlink"/>
          </w:rPr>
          <w:t>中国私人银行行业市场现状研究与未来前景趋势报告（2023年）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5d25931b0549dd" w:history="1">
        <w:r>
          <w:rPr>
            <w:rStyle w:val="Hyperlink"/>
          </w:rPr>
          <w:t>https://www.20087.com/6/91/SiRenYinHangHangYeYanJiuBaoGao.html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56e5bbefe4967" w:history="1">
      <w:r>
        <w:rPr>
          <w:rStyle w:val="Hyperlink"/>
        </w:rPr>
        <w:t>中国私人银行行业市场现状研究与未来前景趋势报告（2023年）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SiRenYinHangHangYeYanJiuBaoGao.html" TargetMode="External" Id="R725d25931b05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SiRenYinHangHangYeYanJiuBaoGao.html" TargetMode="External" Id="Rb9856e5bbefe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2023-05-05T00:30:00Z</dcterms:created>
  <dcterms:modified xsi:type="dcterms:W3CDTF">2023-05-05T01:30:00Z</dcterms:modified>
  <dc:subject>中国私人银行行业市场现状研究与未来前景趋势报告（2023年）</dc:subject>
  <dc:title>中国私人银行行业市场现状研究与未来前景趋势报告（2023年）</dc:title>
  <cp:keywords>中国私人银行行业市场现状研究与未来前景趋势报告（2023年）</cp:keywords>
  <dc:description>中国私人银行行业市场现状研究与未来前景趋势报告（2023年）</dc:description>
</cp:coreProperties>
</file>