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3c73f18e24f80" w:history="1">
              <w:r>
                <w:rPr>
                  <w:rStyle w:val="Hyperlink"/>
                </w:rPr>
                <w:t>2025-2031年中国网络证券市场调查研究与发展前景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3c73f18e24f80" w:history="1">
              <w:r>
                <w:rPr>
                  <w:rStyle w:val="Hyperlink"/>
                </w:rPr>
                <w:t>2025-2031年中国网络证券市场调查研究与发展前景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3c73f18e24f80" w:history="1">
                <w:r>
                  <w:rPr>
                    <w:rStyle w:val="Hyperlink"/>
                  </w:rPr>
                  <w:t>https://www.20087.com/6/91/WangLuoZhengQuanShiChangQianJing.html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证券市场在全球范围内经历了快速的增长，得益于互联网和移动互联网技术的普及，以及金融服务的数字化转型。网络证券服务提供商通过提供便捷的在线交易平台、丰富的金融产品选择和实时市场数据，吸引了大量投资者。同时，监管机构对金融科技的接纳和规范化，为网络证券市场创造了有利的政策环境。</w:t>
      </w:r>
      <w:r>
        <w:rPr>
          <w:rFonts w:hint="eastAsia"/>
        </w:rPr>
        <w:br/>
      </w:r>
      <w:r>
        <w:rPr>
          <w:rFonts w:hint="eastAsia"/>
        </w:rPr>
        <w:t>　　未来，网络证券将更加注重用户体验和智能化服务。人工智能（AI）和大数据分析将用于提供个性化的投资建议和风险评估，增强投资者信心。同时，区块链技术的应用将提升交易的透明度和安全性，降低交易成本。此外，随着跨境投资的增加，网络证券平台将提供更广泛的国际金融市场接入，促进资本的全球化流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3c73f18e24f80" w:history="1">
        <w:r>
          <w:rPr>
            <w:rStyle w:val="Hyperlink"/>
          </w:rPr>
          <w:t>2025-2031年中国网络证券市场调查研究与发展前景</w:t>
        </w:r>
      </w:hyperlink>
      <w:r>
        <w:rPr>
          <w:rFonts w:hint="eastAsia"/>
        </w:rPr>
        <w:t>》系统梳理了网络证券行业产业链结构，分析网络证券行业市场规模、需求特征及价格动态，客观呈现网络证券行业发展现状。报告研究了网络证券技术发展现状及未来方向，结合市场趋势科学预测增长空间，并解析网络证券重点企业的竞争格局与品牌表现。通过对网络证券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网络证券产业概述</w:t>
      </w:r>
      <w:r>
        <w:rPr>
          <w:rFonts w:hint="eastAsia"/>
        </w:rPr>
        <w:br/>
      </w:r>
      <w:r>
        <w:rPr>
          <w:rFonts w:hint="eastAsia"/>
        </w:rPr>
        <w:t>　　第一节 网络证券定义与分类</w:t>
      </w:r>
      <w:r>
        <w:rPr>
          <w:rFonts w:hint="eastAsia"/>
        </w:rPr>
        <w:br/>
      </w:r>
      <w:r>
        <w:rPr>
          <w:rFonts w:hint="eastAsia"/>
        </w:rPr>
        <w:t>　　第二节 网络证券产业链结构及关键环节剖析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网络证券商业模式与盈利模式解析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网络证券经济指标与行业评估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全球网络证券市场发展综述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2019-2024年全球网络证券市场规模及增长趋势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主要国家与地区网络证券市场对比</w:t>
      </w:r>
      <w:r>
        <w:rPr>
          <w:rFonts w:hint="eastAsia"/>
        </w:rPr>
        <w:br/>
      </w:r>
      <w:r>
        <w:rPr>
          <w:rFonts w:hint="eastAsia"/>
        </w:rPr>
        <w:t>　　第三节 2025-2031年全球网络证券行业发展趋势与前景预测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国际网络证券市场发展趋势及对我国启示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二、对我国网络证券市场的借鉴意义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2024-2025年中国网络证券行业发展环境分析</w:t>
      </w:r>
      <w:r>
        <w:rPr>
          <w:rFonts w:hint="eastAsia"/>
        </w:rPr>
        <w:br/>
      </w:r>
      <w:r>
        <w:rPr>
          <w:rFonts w:hint="eastAsia"/>
        </w:rPr>
        <w:t>　　第一节 网络证券行业经济环境分析</w:t>
      </w:r>
      <w:r>
        <w:rPr>
          <w:rFonts w:hint="eastAsia"/>
        </w:rPr>
        <w:br/>
      </w:r>
      <w:r>
        <w:rPr>
          <w:rFonts w:hint="eastAsia"/>
        </w:rPr>
        <w:t>　　第二节 网络证券行业政策环境分析</w:t>
      </w:r>
      <w:r>
        <w:rPr>
          <w:rFonts w:hint="eastAsia"/>
        </w:rPr>
        <w:br/>
      </w:r>
      <w:r>
        <w:rPr>
          <w:rFonts w:hint="eastAsia"/>
        </w:rPr>
        <w:t>　　　　一、网络证券行业政策影响分析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二、相关网络证券行业标准分析</w:t>
      </w:r>
      <w:r>
        <w:rPr>
          <w:rFonts w:hint="eastAsia"/>
        </w:rPr>
        <w:br/>
      </w:r>
      <w:r>
        <w:rPr>
          <w:rFonts w:hint="eastAsia"/>
        </w:rPr>
        <w:t>　　第三节 网络证券行业社会环境分析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2024-2025年网络证券行业技术发展现状及趋势分析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网络证券行业技术发展现状分析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国内外网络证券行业技术差异与原因</w:t>
      </w:r>
      <w:r>
        <w:rPr>
          <w:rFonts w:hint="eastAsia"/>
        </w:rPr>
        <w:br/>
      </w:r>
      <w:r>
        <w:rPr>
          <w:rFonts w:hint="eastAsia"/>
        </w:rPr>
        <w:t>　　第三节 网络证券行业技术发展方向、趋势预测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提升网络证券行业技术能力策略建议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中国网络证券行业市场规模分析与预测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网络证券市场的总体规模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一、2019-2024年网络证券市场规模变化及趋势分析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二、2025年网络证券行业市场规模特点</w:t>
      </w:r>
      <w:r>
        <w:rPr>
          <w:rFonts w:hint="eastAsia"/>
        </w:rPr>
        <w:br/>
      </w:r>
      <w:r>
        <w:rPr>
          <w:rFonts w:hint="eastAsia"/>
        </w:rPr>
        <w:t>　　第二节 网络证券市场规模的构成</w:t>
      </w:r>
      <w:r>
        <w:rPr>
          <w:rFonts w:hint="eastAsia"/>
        </w:rPr>
        <w:br/>
      </w:r>
      <w:r>
        <w:rPr>
          <w:rFonts w:hint="eastAsia"/>
        </w:rPr>
        <w:t>　　　　一、网络证券客户群体特征与偏好分析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二、不同类型网络证券市场规模分布</w:t>
      </w:r>
      <w:r>
        <w:rPr>
          <w:rFonts w:hint="eastAsia"/>
        </w:rPr>
        <w:br/>
      </w:r>
      <w:r>
        <w:rPr>
          <w:rFonts w:hint="eastAsia"/>
        </w:rPr>
        <w:t>　　　　三、各地区网络证券市场规模差异与特点</w:t>
      </w:r>
      <w:r>
        <w:rPr>
          <w:rFonts w:hint="eastAsia"/>
        </w:rPr>
        <w:br/>
      </w:r>
      <w:r>
        <w:rPr>
          <w:rFonts w:hint="eastAsia"/>
        </w:rPr>
        <w:t>　　第三节 网络证券市场规模的预测与展望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一、未来几年网络证券市场规模增长预测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网络证券细分市场深度分析</w:t>
      </w:r>
      <w:r>
        <w:rPr>
          <w:rFonts w:hint="eastAsia"/>
        </w:rPr>
        <w:br/>
      </w:r>
      <w:r>
        <w:rPr>
          <w:rFonts w:hint="eastAsia"/>
        </w:rPr>
        <w:t>　　第一节 网络证券细分市场（一）发展研究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网络证券细分市场（二）发展研究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2019-2024年中国网络证券行业总体发展与财务状况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2019-2024年网络证券行业规模情况</w:t>
      </w:r>
      <w:r>
        <w:rPr>
          <w:rFonts w:hint="eastAsia"/>
        </w:rPr>
        <w:br/>
      </w:r>
      <w:r>
        <w:rPr>
          <w:rFonts w:hint="eastAsia"/>
        </w:rPr>
        <w:t>　　　　一、网络证券行业企业数量规模</w:t>
      </w:r>
      <w:r>
        <w:rPr>
          <w:rFonts w:hint="eastAsia"/>
        </w:rPr>
        <w:br/>
      </w:r>
      <w:r>
        <w:rPr>
          <w:rFonts w:hint="eastAsia"/>
        </w:rPr>
        <w:t>　　　　二、网络证券行业从业人员规模</w:t>
      </w:r>
      <w:r>
        <w:rPr>
          <w:rFonts w:hint="eastAsia"/>
        </w:rPr>
        <w:br/>
      </w:r>
      <w:r>
        <w:rPr>
          <w:rFonts w:hint="eastAsia"/>
        </w:rPr>
        <w:t>　　　　三、网络证券行业市场敏感性分析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2019-2024年网络证券行业财务能力分析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一、网络证券行业盈利能力</w:t>
      </w:r>
      <w:r>
        <w:rPr>
          <w:rFonts w:hint="eastAsia"/>
        </w:rPr>
        <w:br/>
      </w:r>
      <w:r>
        <w:rPr>
          <w:rFonts w:hint="eastAsia"/>
        </w:rPr>
        <w:t>　　　　二、网络证券行业偿债能力</w:t>
      </w:r>
      <w:r>
        <w:rPr>
          <w:rFonts w:hint="eastAsia"/>
        </w:rPr>
        <w:br/>
      </w:r>
      <w:r>
        <w:rPr>
          <w:rFonts w:hint="eastAsia"/>
        </w:rPr>
        <w:t>　　　　三、网络证券行业营运能力</w:t>
      </w:r>
      <w:r>
        <w:rPr>
          <w:rFonts w:hint="eastAsia"/>
        </w:rPr>
        <w:br/>
      </w:r>
      <w:r>
        <w:rPr>
          <w:rFonts w:hint="eastAsia"/>
        </w:rPr>
        <w:t>　　　　四、网络证券行业发展能力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2019-2024年中国网络证券行业区域市场分析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中国网络证券行业区域市场结构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重点地区网络证券行业调研分析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一、重点地区（一）网络证券市场分析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二、重点地区（二）网络证券市场分析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三、重点地区（三）网络证券市场分析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四、重点地区（四）网络证券市场分析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五、重点地区（五）网络证券市场分析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中国网络证券行业的营销渠道与客户分析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网络证券行业渠道分析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二、各类渠道对网络证券行业的影响</w:t>
      </w:r>
      <w:r>
        <w:rPr>
          <w:rFonts w:hint="eastAsia"/>
        </w:rPr>
        <w:br/>
      </w:r>
      <w:r>
        <w:rPr>
          <w:rFonts w:hint="eastAsia"/>
        </w:rPr>
        <w:t>　　　　三、主要网络证券企业渠道策略研究</w:t>
      </w:r>
      <w:r>
        <w:rPr>
          <w:rFonts w:hint="eastAsia"/>
        </w:rPr>
        <w:br/>
      </w:r>
      <w:r>
        <w:rPr>
          <w:rFonts w:hint="eastAsia"/>
        </w:rPr>
        <w:t>　　第二节 网络证券行业客户分析与定位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中国网络证券行业竞争格局及策略选择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网络证券行业总体市场竞争状况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一、网络证券行业竞争结构分析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二、网络证券企业竞争格局与集中度评估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三、网络证券行业SWOT分析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网络证券行业重点企业竞争力分析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二、企业网络证券业务分析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二、企业网络证券业务分析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二、企业网络证券业务分析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二、企业网络证券业务分析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二、企业网络证券业务分析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二、企业网络证券业务分析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网络证券企业发展策略分析</w:t>
      </w:r>
      <w:r>
        <w:rPr>
          <w:rFonts w:hint="eastAsia"/>
        </w:rPr>
        <w:br/>
      </w:r>
      <w:r>
        <w:rPr>
          <w:rFonts w:hint="eastAsia"/>
        </w:rPr>
        <w:t>　　第一节 网络证券市场与销售策略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网络证券品牌战略思考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2025-2031年网络证券行业展趋势预测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2025-2031年网络证券市场发展前景分析</w:t>
      </w:r>
      <w:r>
        <w:rPr>
          <w:rFonts w:hint="eastAsia"/>
        </w:rPr>
        <w:br/>
      </w:r>
      <w:r>
        <w:rPr>
          <w:rFonts w:hint="eastAsia"/>
        </w:rPr>
        <w:t>　　　　一、网络证券市场发展潜力</w:t>
      </w:r>
      <w:r>
        <w:rPr>
          <w:rFonts w:hint="eastAsia"/>
        </w:rPr>
        <w:br/>
      </w:r>
      <w:r>
        <w:rPr>
          <w:rFonts w:hint="eastAsia"/>
        </w:rPr>
        <w:t>　　　　二、网络证券市场前景分析</w:t>
      </w:r>
      <w:r>
        <w:rPr>
          <w:rFonts w:hint="eastAsia"/>
        </w:rPr>
        <w:br/>
      </w:r>
      <w:r>
        <w:rPr>
          <w:rFonts w:hint="eastAsia"/>
        </w:rPr>
        <w:t>　　　　三、网络证券细分行业发展前景分析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2025-2031年网络证券发展趋势预测</w:t>
      </w:r>
      <w:r>
        <w:rPr>
          <w:rFonts w:hint="eastAsia"/>
        </w:rPr>
        <w:br/>
      </w:r>
      <w:r>
        <w:rPr>
          <w:rFonts w:hint="eastAsia"/>
        </w:rPr>
        <w:t>　　　　一、网络证券发展趋势预测</w:t>
      </w:r>
      <w:r>
        <w:rPr>
          <w:rFonts w:hint="eastAsia"/>
        </w:rPr>
        <w:br/>
      </w:r>
      <w:r>
        <w:rPr>
          <w:rFonts w:hint="eastAsia"/>
        </w:rPr>
        <w:t>　　　　二、网络证券市场规模预测</w:t>
      </w:r>
      <w:r>
        <w:rPr>
          <w:rFonts w:hint="eastAsia"/>
        </w:rPr>
        <w:br/>
      </w:r>
      <w:r>
        <w:rPr>
          <w:rFonts w:hint="eastAsia"/>
        </w:rPr>
        <w:t>　　　　三、网络证券细分市场发展趋势预测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未来网络证券行业挑战与机遇探讨</w:t>
      </w:r>
      <w:r>
        <w:rPr>
          <w:rFonts w:hint="eastAsia"/>
        </w:rPr>
        <w:br/>
      </w:r>
      <w:r>
        <w:rPr>
          <w:rFonts w:hint="eastAsia"/>
        </w:rPr>
        <w:t>　　　　一、网络证券行业挑战</w:t>
      </w:r>
      <w:r>
        <w:rPr>
          <w:rFonts w:hint="eastAsia"/>
        </w:rPr>
        <w:br/>
      </w:r>
      <w:r>
        <w:rPr>
          <w:rFonts w:hint="eastAsia"/>
        </w:rPr>
        <w:t>　　　　二、网络证券行业机遇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网络证券行业研究结论及建议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对网络证券行业发展的建议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中⋅智⋅林⋅对网络证券企业和投资者的建议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网络证券介绍</w:t>
      </w:r>
      <w:r>
        <w:rPr>
          <w:rFonts w:hint="eastAsia"/>
        </w:rPr>
        <w:br/>
      </w:r>
      <w:r>
        <w:rPr>
          <w:rFonts w:hint="eastAsia"/>
        </w:rPr>
        <w:t>　　图表 网络证券图片</w:t>
      </w:r>
      <w:r>
        <w:rPr>
          <w:rFonts w:hint="eastAsia"/>
        </w:rPr>
        <w:br/>
      </w:r>
      <w:r>
        <w:rPr>
          <w:rFonts w:hint="eastAsia"/>
        </w:rPr>
        <w:t>　　图表 网络证券产业链调研</w:t>
      </w:r>
      <w:r>
        <w:rPr>
          <w:rFonts w:hint="eastAsia"/>
        </w:rPr>
        <w:br/>
      </w:r>
      <w:r>
        <w:rPr>
          <w:rFonts w:hint="eastAsia"/>
        </w:rPr>
        <w:t>　　图表 网络证券行业特点</w:t>
      </w:r>
      <w:r>
        <w:rPr>
          <w:rFonts w:hint="eastAsia"/>
        </w:rPr>
        <w:br/>
      </w:r>
      <w:r>
        <w:rPr>
          <w:rFonts w:hint="eastAsia"/>
        </w:rPr>
        <w:t>　　图表 网络证券政策</w:t>
      </w:r>
      <w:r>
        <w:rPr>
          <w:rFonts w:hint="eastAsia"/>
        </w:rPr>
        <w:br/>
      </w:r>
      <w:r>
        <w:rPr>
          <w:rFonts w:hint="eastAsia"/>
        </w:rPr>
        <w:t>　　图表 网络证券技术 标准</w:t>
      </w:r>
      <w:r>
        <w:rPr>
          <w:rFonts w:hint="eastAsia"/>
        </w:rPr>
        <w:br/>
      </w:r>
      <w:r>
        <w:rPr>
          <w:rFonts w:hint="eastAsia"/>
        </w:rPr>
        <w:t>　　图表 网络证券最新消息 动态</w:t>
      </w:r>
      <w:r>
        <w:rPr>
          <w:rFonts w:hint="eastAsia"/>
        </w:rPr>
        <w:br/>
      </w:r>
      <w:r>
        <w:rPr>
          <w:rFonts w:hint="eastAsia"/>
        </w:rPr>
        <w:t>　　图表 网络证券行业现状</w:t>
      </w:r>
      <w:r>
        <w:rPr>
          <w:rFonts w:hint="eastAsia"/>
        </w:rPr>
        <w:br/>
      </w:r>
      <w:r>
        <w:rPr>
          <w:rFonts w:hint="eastAsia"/>
        </w:rPr>
        <w:t>　　图表 2019-2024年网络证券行业市场容量统计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2019-2024年中国网络证券市场规模情况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2019-2024年中国网络证券销售统计</w:t>
      </w:r>
      <w:r>
        <w:rPr>
          <w:rFonts w:hint="eastAsia"/>
        </w:rPr>
        <w:br/>
      </w:r>
      <w:r>
        <w:rPr>
          <w:rFonts w:hint="eastAsia"/>
        </w:rPr>
        <w:t>　　图表 2019-2024年中国网络证券利润总额</w:t>
      </w:r>
      <w:r>
        <w:rPr>
          <w:rFonts w:hint="eastAsia"/>
        </w:rPr>
        <w:br/>
      </w:r>
      <w:r>
        <w:rPr>
          <w:rFonts w:hint="eastAsia"/>
        </w:rPr>
        <w:t>　　图表 2019-2024年中国网络证券企业数量统计</w:t>
      </w:r>
      <w:r>
        <w:rPr>
          <w:rFonts w:hint="eastAsia"/>
        </w:rPr>
        <w:br/>
      </w:r>
      <w:r>
        <w:rPr>
          <w:rFonts w:hint="eastAsia"/>
        </w:rPr>
        <w:t>　　图表 2025年网络证券成本和利润分析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2019-2024年中国网络证券行业经营效益分析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2019-2024年中国网络证券行业发展能力分析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2019-2024年中国网络证券行业盈利能力分析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2019-2024年中国网络证券行业运营能力分析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2019-2024年中国网络证券行业偿债能力分析</w:t>
      </w:r>
      <w:r>
        <w:rPr>
          <w:rFonts w:hint="eastAsia"/>
        </w:rPr>
        <w:br/>
      </w:r>
      <w:r>
        <w:rPr>
          <w:rFonts w:hint="eastAsia"/>
        </w:rPr>
        <w:t>　　图表 网络证券品牌分析</w:t>
      </w:r>
      <w:r>
        <w:rPr>
          <w:rFonts w:hint="eastAsia"/>
        </w:rPr>
        <w:br/>
      </w:r>
      <w:r>
        <w:rPr>
          <w:rFonts w:hint="eastAsia"/>
        </w:rPr>
        <w:t>　　图表 **地区网络证券市场规模</w:t>
      </w:r>
      <w:r>
        <w:rPr>
          <w:rFonts w:hint="eastAsia"/>
        </w:rPr>
        <w:br/>
      </w:r>
      <w:r>
        <w:rPr>
          <w:rFonts w:hint="eastAsia"/>
        </w:rPr>
        <w:t>　　图表 **地区网络证券行业市场需求</w:t>
      </w:r>
      <w:r>
        <w:rPr>
          <w:rFonts w:hint="eastAsia"/>
        </w:rPr>
        <w:br/>
      </w:r>
      <w:r>
        <w:rPr>
          <w:rFonts w:hint="eastAsia"/>
        </w:rPr>
        <w:t>　　图表 **地区网络证券市场调研</w:t>
      </w:r>
      <w:r>
        <w:rPr>
          <w:rFonts w:hint="eastAsia"/>
        </w:rPr>
        <w:br/>
      </w:r>
      <w:r>
        <w:rPr>
          <w:rFonts w:hint="eastAsia"/>
        </w:rPr>
        <w:t>　　图表 **地区网络证券行业市场需求分析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**地区网络证券市场规模</w:t>
      </w:r>
      <w:r>
        <w:rPr>
          <w:rFonts w:hint="eastAsia"/>
        </w:rPr>
        <w:br/>
      </w:r>
      <w:r>
        <w:rPr>
          <w:rFonts w:hint="eastAsia"/>
        </w:rPr>
        <w:t>　　图表 **地区网络证券行业市场需求</w:t>
      </w:r>
      <w:r>
        <w:rPr>
          <w:rFonts w:hint="eastAsia"/>
        </w:rPr>
        <w:br/>
      </w:r>
      <w:r>
        <w:rPr>
          <w:rFonts w:hint="eastAsia"/>
        </w:rPr>
        <w:t>　　图表 **地区网络证券市场调研</w:t>
      </w:r>
      <w:r>
        <w:rPr>
          <w:rFonts w:hint="eastAsia"/>
        </w:rPr>
        <w:br/>
      </w:r>
      <w:r>
        <w:rPr>
          <w:rFonts w:hint="eastAsia"/>
        </w:rPr>
        <w:t>　　图表 **地区网络证券市场需求分析</w:t>
      </w:r>
      <w:r>
        <w:rPr>
          <w:rFonts w:hint="eastAsia"/>
        </w:rPr>
        <w:br/>
      </w:r>
      <w:r>
        <w:rPr>
          <w:rFonts w:hint="eastAsia"/>
        </w:rPr>
        <w:t>　　图表 网络证券上游发展</w:t>
      </w:r>
      <w:r>
        <w:rPr>
          <w:rFonts w:hint="eastAsia"/>
        </w:rPr>
        <w:br/>
      </w:r>
      <w:r>
        <w:rPr>
          <w:rFonts w:hint="eastAsia"/>
        </w:rPr>
        <w:t>　　图表 网络证券下游发展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网络证券企业（一）概况</w:t>
      </w:r>
      <w:r>
        <w:rPr>
          <w:rFonts w:hint="eastAsia"/>
        </w:rPr>
        <w:br/>
      </w:r>
      <w:r>
        <w:rPr>
          <w:rFonts w:hint="eastAsia"/>
        </w:rPr>
        <w:t>　　图表 企业网络证券业务</w:t>
      </w:r>
      <w:r>
        <w:rPr>
          <w:rFonts w:hint="eastAsia"/>
        </w:rPr>
        <w:br/>
      </w:r>
      <w:r>
        <w:rPr>
          <w:rFonts w:hint="eastAsia"/>
        </w:rPr>
        <w:t>　　图表 网络证券企业（一）经营情况分析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网络证券企业（一）盈利能力情况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网络证券企业（一）偿债能力情况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网络证券企业（一）运营能力情况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网络证券企业（一）成长能力情况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网络证券企业（二）简介</w:t>
      </w:r>
      <w:r>
        <w:rPr>
          <w:rFonts w:hint="eastAsia"/>
        </w:rPr>
        <w:br/>
      </w:r>
      <w:r>
        <w:rPr>
          <w:rFonts w:hint="eastAsia"/>
        </w:rPr>
        <w:t>　　图表 企业网络证券业务</w:t>
      </w:r>
      <w:r>
        <w:rPr>
          <w:rFonts w:hint="eastAsia"/>
        </w:rPr>
        <w:br/>
      </w:r>
      <w:r>
        <w:rPr>
          <w:rFonts w:hint="eastAsia"/>
        </w:rPr>
        <w:t>　　图表 网络证券企业（二）经营情况分析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网络证券企业（二）盈利能力情况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网络证券企业（二）偿债能力情况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网络证券企业（二）运营能力情况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网络证券企业（二）成长能力情况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网络证券企业（三）概况</w:t>
      </w:r>
      <w:r>
        <w:rPr>
          <w:rFonts w:hint="eastAsia"/>
        </w:rPr>
        <w:br/>
      </w:r>
      <w:r>
        <w:rPr>
          <w:rFonts w:hint="eastAsia"/>
        </w:rPr>
        <w:t>　　图表 企业网络证券业务</w:t>
      </w:r>
      <w:r>
        <w:rPr>
          <w:rFonts w:hint="eastAsia"/>
        </w:rPr>
        <w:br/>
      </w:r>
      <w:r>
        <w:rPr>
          <w:rFonts w:hint="eastAsia"/>
        </w:rPr>
        <w:t>　　图表 网络证券企业（三）经营情况分析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网络证券企业（三）盈利能力情况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网络证券企业（三）偿债能力情况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网络证券企业（三）运营能力情况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网络证券企业（三）成长能力情况</w:t>
      </w:r>
      <w:r>
        <w:rPr>
          <w:rFonts w:hint="eastAsia"/>
        </w:rPr>
        <w:br/>
      </w:r>
      <w:r>
        <w:rPr>
          <w:rFonts w:hint="eastAsia"/>
        </w:rPr>
        <w:t>　　图表 网络证券企业（四）简介</w:t>
      </w:r>
      <w:r>
        <w:rPr>
          <w:rFonts w:hint="eastAsia"/>
        </w:rPr>
        <w:br/>
      </w:r>
      <w:r>
        <w:rPr>
          <w:rFonts w:hint="eastAsia"/>
        </w:rPr>
        <w:t>　　图表 企业网络证券业务</w:t>
      </w:r>
      <w:r>
        <w:rPr>
          <w:rFonts w:hint="eastAsia"/>
        </w:rPr>
        <w:br/>
      </w:r>
      <w:r>
        <w:rPr>
          <w:rFonts w:hint="eastAsia"/>
        </w:rPr>
        <w:t>　　图表 网络证券企业（四）经营情况分析</w:t>
      </w:r>
      <w:r>
        <w:rPr>
          <w:rFonts w:hint="eastAsia"/>
        </w:rPr>
        <w:br/>
      </w:r>
      <w:r>
        <w:rPr>
          <w:rFonts w:hint="eastAsia"/>
        </w:rPr>
        <w:t>　　图表 网络证券企业（四）盈利能力情况</w:t>
      </w:r>
      <w:r>
        <w:rPr>
          <w:rFonts w:hint="eastAsia"/>
        </w:rPr>
        <w:br/>
      </w:r>
      <w:r>
        <w:rPr>
          <w:rFonts w:hint="eastAsia"/>
        </w:rPr>
        <w:t>　　图表 网络证券企业（四）偿债能力情况</w:t>
      </w:r>
      <w:r>
        <w:rPr>
          <w:rFonts w:hint="eastAsia"/>
        </w:rPr>
        <w:br/>
      </w:r>
      <w:r>
        <w:rPr>
          <w:rFonts w:hint="eastAsia"/>
        </w:rPr>
        <w:t>　　图表 网络证券企业（四）运营能力情况</w:t>
      </w:r>
      <w:r>
        <w:rPr>
          <w:rFonts w:hint="eastAsia"/>
        </w:rPr>
        <w:br/>
      </w:r>
      <w:r>
        <w:rPr>
          <w:rFonts w:hint="eastAsia"/>
        </w:rPr>
        <w:t>　　图表 网络证券企业（四）成长能力情况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网络证券投资、并购情况</w:t>
      </w:r>
      <w:r>
        <w:rPr>
          <w:rFonts w:hint="eastAsia"/>
        </w:rPr>
        <w:br/>
      </w:r>
      <w:r>
        <w:rPr>
          <w:rFonts w:hint="eastAsia"/>
        </w:rPr>
        <w:t>　　图表 网络证券优势</w:t>
      </w:r>
      <w:r>
        <w:rPr>
          <w:rFonts w:hint="eastAsia"/>
        </w:rPr>
        <w:br/>
      </w:r>
      <w:r>
        <w:rPr>
          <w:rFonts w:hint="eastAsia"/>
        </w:rPr>
        <w:t>　　图表 网络证券劣势</w:t>
      </w:r>
      <w:r>
        <w:rPr>
          <w:rFonts w:hint="eastAsia"/>
        </w:rPr>
        <w:br/>
      </w:r>
      <w:r>
        <w:rPr>
          <w:rFonts w:hint="eastAsia"/>
        </w:rPr>
        <w:t>　　图表 网络证券机会</w:t>
      </w:r>
      <w:r>
        <w:rPr>
          <w:rFonts w:hint="eastAsia"/>
        </w:rPr>
        <w:br/>
      </w:r>
      <w:r>
        <w:rPr>
          <w:rFonts w:hint="eastAsia"/>
        </w:rPr>
        <w:t>　　图表 网络证券威胁</w:t>
      </w:r>
      <w:r>
        <w:rPr>
          <w:rFonts w:hint="eastAsia"/>
        </w:rPr>
        <w:br/>
      </w:r>
      <w:r>
        <w:rPr>
          <w:rFonts w:hint="eastAsia"/>
        </w:rPr>
        <w:t>　　图表 进入网络证券行业壁垒</w:t>
      </w:r>
      <w:r>
        <w:rPr>
          <w:rFonts w:hint="eastAsia"/>
        </w:rPr>
        <w:br/>
      </w:r>
      <w:r>
        <w:rPr>
          <w:rFonts w:hint="eastAsia"/>
        </w:rPr>
        <w:t>　　图表 网络证券发展有利因素</w:t>
      </w:r>
      <w:r>
        <w:rPr>
          <w:rFonts w:hint="eastAsia"/>
        </w:rPr>
        <w:br/>
      </w:r>
      <w:r>
        <w:rPr>
          <w:rFonts w:hint="eastAsia"/>
        </w:rPr>
        <w:t>　　图表 网络证券发展不利因素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2025-2031年中国网络证券行业信息化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2025-2031年中国网络证券行业市场容量预测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2025-2031年中国网络证券行业市场规模预测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2025-2031年中国网络证券行业风险</w:t>
      </w:r>
      <w:r>
        <w:rPr>
          <w:rFonts w:hint="eastAsia"/>
        </w:rPr>
        <w:br/>
      </w:r>
      <w:r>
        <w:rPr>
          <w:rFonts w:hint="eastAsia"/>
        </w:rPr>
        <w:t>　　图表 2025-2031年中国网络证券市场前景分析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2025-2031年中国网络证券发展趋势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3c73f18e24f80" w:history="1">
        <w:r>
          <w:rPr>
            <w:rStyle w:val="Hyperlink"/>
          </w:rPr>
          <w:t>2025-2031年中国网络证券市场调查研究与发展前景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3c73f18e24f80" w:history="1">
        <w:r>
          <w:rPr>
            <w:rStyle w:val="Hyperlink"/>
          </w:rPr>
          <w:t>https://www.20087.com/6/91/WangLuoZhengQuanShiChangQianJing.html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证券网官网、网络证券公司诈骗案例、证券网站有哪些、网络证券公司有哪些、证券是做什么的、网络证券交易最重要的环节是()?、网络证券的业务类型、网络证券的优势体现在什么方面、中国证券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8ab4fc84a44f4" w:history="1">
      <w:r>
        <w:rPr>
          <w:rStyle w:val="Hyperlink"/>
        </w:rPr>
        <w:t>2025-2031年中国网络证券市场调查研究与发展前景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WangLuoZhengQuanShiChangQianJing.html" TargetMode="External" Id="R2533c73f18e2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WangLuoZhengQuanShiChangQianJing.html" TargetMode="External" Id="Rce78ab4fc84a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2024-11-01T08:12:16Z</dcterms:created>
  <dcterms:modified xsi:type="dcterms:W3CDTF">2024-11-01T09:12:16Z</dcterms:modified>
  <dc:subject>2025-2031年中国网络证券市场调查研究与发展前景</dc:subject>
  <dc:title>2025-2031年中国网络证券市场调查研究与发展前景</dc:title>
  <cp:keywords>2025-2031年中国网络证券市场调查研究与发展前景</cp:keywords>
  <dc:description>2025-2031年中国网络证券市场调查研究与发展前景</dc:description>
</cp:coreProperties>
</file>