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dbcdecd1e43f0" w:history="1">
              <w:r>
                <w:rPr>
                  <w:rStyle w:val="Hyperlink"/>
                </w:rPr>
                <w:t>2026-2032年中国健康保险市场调查研究与前景趋势分析报告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dbcdecd1e43f0" w:history="1">
              <w:r>
                <w:rPr>
                  <w:rStyle w:val="Hyperlink"/>
                </w:rPr>
                <w:t>2026-2032年中国健康保险市场调查研究与前景趋势分析报告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dbcdecd1e43f0" w:history="1">
                <w:r>
                  <w:rPr>
                    <w:rStyle w:val="Hyperlink"/>
                  </w:rPr>
                  <w:t>https://www.20087.com/7/11/JianKangBaoXianHangYeFaZhanQuShi.html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行业在全球范围内持续增长，反映了人们对健康管理日益增长的需求和医疗成本的上升。现代健康保险产品不仅涵盖基本的住院和门诊费用，还包括预防保健、心理健康服务和慢性疾病管理。数字化技术的融入，如移动应用和远程医疗服务，使投保人能够更便捷地管理和使用保险福利，同时也为保险公司提供了更精细的风险评估工具。</w:t>
      </w:r>
      <w:r>
        <w:rPr>
          <w:rFonts w:hint="eastAsia"/>
        </w:rPr>
        <w:br/>
      </w:r>
      <w:r>
        <w:rPr>
          <w:rFonts w:hint="eastAsia"/>
        </w:rPr>
        <w:t>　　未来，健康保险将更加注重个性化和预防性服务。一方面，通过基因组学和大数据分析，保险公司能够提供基于个人健康风险的定制化保险计划，促进早期疾病检测和干预。另一方面，健康保险将更加紧密地与健康管理和生活方式指导相结合，鼓励参保者采取健康的生活习惯，如定期体检、合理膳食和体育锻炼，以降低患病风险。此外，随着跨地域医疗合作的加深，国际健康保险产品将更加丰富，为跨国工作者和旅行者提供更全面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dbcdecd1e43f0" w:history="1">
        <w:r>
          <w:rPr>
            <w:rStyle w:val="Hyperlink"/>
          </w:rPr>
          <w:t>2026-2032年中国健康保险市场调查研究与前景趋势分析报告</w:t>
        </w:r>
      </w:hyperlink>
      <w:r>
        <w:rPr>
          <w:rFonts w:hint="eastAsia"/>
        </w:rPr>
        <w:t>》基于多年健康保险行业研究积累，结合健康保险行业市场现状，通过资深研究团队对健康保险市场资讯的系统整理与分析，依托权威数据资源及长期市场监测数据库，对健康保险行业进行了全面调研。报告详细分析了健康保险市场规模、市场前景、技术现状及未来发展方向，重点评估了健康保险行业内企业的竞争格局及经营表现，并通过SWOT分析揭示了健康保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fdbcdecd1e43f0" w:history="1">
        <w:r>
          <w:rPr>
            <w:rStyle w:val="Hyperlink"/>
          </w:rPr>
          <w:t>2026-2032年中国健康保险市场调查研究与前景趋势分析报告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》为投资者提供了准确的市场现状分析及前景预判，帮助挖掘行业投资价值，并提出投资策略与营销策略建议，是把握健康保险行业动态、优化决策的重要工具。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健康保险产业概述</w:t>
      </w:r>
      <w:r>
        <w:rPr>
          <w:rFonts w:hint="eastAsia"/>
        </w:rPr>
        <w:br/>
      </w:r>
      <w:r>
        <w:rPr>
          <w:rFonts w:hint="eastAsia"/>
        </w:rPr>
        <w:t>　　第一节 健康保险定义</w:t>
      </w:r>
      <w:r>
        <w:rPr>
          <w:rFonts w:hint="eastAsia"/>
        </w:rPr>
        <w:br/>
      </w:r>
      <w:r>
        <w:rPr>
          <w:rFonts w:hint="eastAsia"/>
        </w:rPr>
        <w:t>　　第二节 健康保险行业特点</w:t>
      </w:r>
      <w:r>
        <w:rPr>
          <w:rFonts w:hint="eastAsia"/>
        </w:rPr>
        <w:br/>
      </w:r>
      <w:r>
        <w:rPr>
          <w:rFonts w:hint="eastAsia"/>
        </w:rPr>
        <w:t>　　第三节 健康保险产业链分析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2025-2026年中国健康保险行业运行环境分析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中国健康保险运行经济环境分析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中国健康保险产业政策环境分析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一、健康保险行业监管体制</w:t>
      </w:r>
      <w:r>
        <w:rPr>
          <w:rFonts w:hint="eastAsia"/>
        </w:rPr>
        <w:br/>
      </w:r>
      <w:r>
        <w:rPr>
          <w:rFonts w:hint="eastAsia"/>
        </w:rPr>
        <w:t>　　　　二、健康保险行业主要法规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三、主要健康保险产业政策</w:t>
      </w:r>
      <w:r>
        <w:rPr>
          <w:rFonts w:hint="eastAsia"/>
        </w:rPr>
        <w:br/>
      </w:r>
      <w:r>
        <w:rPr>
          <w:rFonts w:hint="eastAsia"/>
        </w:rPr>
        <w:t>　　第三节 中国健康保险产业社会环境分析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国外健康保险行业发展态势分析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国外健康保险市场发展现状分析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国外主要国家健康保险市场现状</w:t>
      </w:r>
      <w:r>
        <w:rPr>
          <w:rFonts w:hint="eastAsia"/>
        </w:rPr>
        <w:br/>
      </w:r>
      <w:r>
        <w:rPr>
          <w:rFonts w:hint="eastAsia"/>
        </w:rPr>
        <w:t>　　第三节 国外健康保险行业发展趋势预测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2020-2025年中国健康保险行业规模情况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2020-2025年中国健康保险市场规模情况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2020-2025年中国健康保险行业盈利情况分析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2020-2025年中国健康保险市场需求状况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2020-2025年中国健康保险行业市场供给状况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2020-2025年健康保险行业市场供需平衡状况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中国重点地区健康保险行业市场调研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国内健康保险行业价格回顾</w:t>
      </w:r>
      <w:r>
        <w:rPr>
          <w:rFonts w:hint="eastAsia"/>
        </w:rPr>
        <w:br/>
      </w:r>
      <w:r>
        <w:rPr>
          <w:rFonts w:hint="eastAsia"/>
        </w:rPr>
        <w:t>　　第二节 国内健康保险行业价格走势预测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中国健康保险行业客户调研</w:t>
      </w:r>
      <w:r>
        <w:rPr>
          <w:rFonts w:hint="eastAsia"/>
        </w:rPr>
        <w:br/>
      </w:r>
      <w:r>
        <w:rPr>
          <w:rFonts w:hint="eastAsia"/>
        </w:rPr>
        <w:t>　　　　一、健康保险行业客户偏好调查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三、健康保险品牌忠诚度调查</w:t>
      </w:r>
      <w:r>
        <w:rPr>
          <w:rFonts w:hint="eastAsia"/>
        </w:rPr>
        <w:br/>
      </w:r>
      <w:r>
        <w:rPr>
          <w:rFonts w:hint="eastAsia"/>
        </w:rPr>
        <w:t>　　　　四、健康保险行业客户消费理念调研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2026年健康保险行业集中度分析</w:t>
      </w:r>
      <w:r>
        <w:rPr>
          <w:rFonts w:hint="eastAsia"/>
        </w:rPr>
        <w:br/>
      </w:r>
      <w:r>
        <w:rPr>
          <w:rFonts w:hint="eastAsia"/>
        </w:rPr>
        <w:t>　　　　一、健康保险市场集中度分析</w:t>
      </w:r>
      <w:r>
        <w:rPr>
          <w:rFonts w:hint="eastAsia"/>
        </w:rPr>
        <w:br/>
      </w:r>
      <w:r>
        <w:rPr>
          <w:rFonts w:hint="eastAsia"/>
        </w:rPr>
        <w:t>　　　　二、健康保险企业集中度分析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健康保险企业多样化经营策略分析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一、健康保险企业多样化经营情况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二、现行健康保险行业多样化经营的方向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大型健康保险企业集团未来发展策略分析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对中小健康保险企业生产经营的建议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健康保险行业SWOT模型分析</w:t>
      </w:r>
      <w:r>
        <w:rPr>
          <w:rFonts w:hint="eastAsia"/>
        </w:rPr>
        <w:br/>
      </w:r>
      <w:r>
        <w:rPr>
          <w:rFonts w:hint="eastAsia"/>
        </w:rPr>
        <w:t>　　　　一、健康保险行业优势分析</w:t>
      </w:r>
      <w:r>
        <w:rPr>
          <w:rFonts w:hint="eastAsia"/>
        </w:rPr>
        <w:br/>
      </w:r>
      <w:r>
        <w:rPr>
          <w:rFonts w:hint="eastAsia"/>
        </w:rPr>
        <w:t>　　　　二、健康保险行业劣势分析</w:t>
      </w:r>
      <w:r>
        <w:rPr>
          <w:rFonts w:hint="eastAsia"/>
        </w:rPr>
        <w:br/>
      </w:r>
      <w:r>
        <w:rPr>
          <w:rFonts w:hint="eastAsia"/>
        </w:rPr>
        <w:t>　　　　三、健康保险行业机会分析</w:t>
      </w:r>
      <w:r>
        <w:rPr>
          <w:rFonts w:hint="eastAsia"/>
        </w:rPr>
        <w:br/>
      </w:r>
      <w:r>
        <w:rPr>
          <w:rFonts w:hint="eastAsia"/>
        </w:rPr>
        <w:t>　　　　四、健康保险行业风险分析</w:t>
      </w:r>
      <w:r>
        <w:rPr>
          <w:rFonts w:hint="eastAsia"/>
        </w:rPr>
        <w:br/>
      </w:r>
      <w:r>
        <w:rPr>
          <w:rFonts w:hint="eastAsia"/>
        </w:rPr>
        <w:t>　　第二节 健康保险行业投资风险及控制策略分析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2026-2032年中国健康保险行业投资潜力及发展趋势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2026-2032年健康保险行业投资潜力分析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中.智林.2026-2032年中国健康保险行业发展趋势分析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一、2026年健康保险市场前景分析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二、2026年健康保险发展趋势预测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三、2026-2032年我国健康保险行业发展剖析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健康保险图片</w:t>
      </w:r>
      <w:r>
        <w:rPr>
          <w:rFonts w:hint="eastAsia"/>
        </w:rPr>
        <w:br/>
      </w:r>
      <w:r>
        <w:rPr>
          <w:rFonts w:hint="eastAsia"/>
        </w:rPr>
        <w:t>　　图表 健康保险种类 分类</w:t>
      </w:r>
      <w:r>
        <w:rPr>
          <w:rFonts w:hint="eastAsia"/>
        </w:rPr>
        <w:br/>
      </w:r>
      <w:r>
        <w:rPr>
          <w:rFonts w:hint="eastAsia"/>
        </w:rPr>
        <w:t>　　图表 健康保险用途 应用</w:t>
      </w:r>
      <w:r>
        <w:rPr>
          <w:rFonts w:hint="eastAsia"/>
        </w:rPr>
        <w:br/>
      </w:r>
      <w:r>
        <w:rPr>
          <w:rFonts w:hint="eastAsia"/>
        </w:rPr>
        <w:t>　　图表 健康保险主要特点</w:t>
      </w:r>
      <w:r>
        <w:rPr>
          <w:rFonts w:hint="eastAsia"/>
        </w:rPr>
        <w:br/>
      </w:r>
      <w:r>
        <w:rPr>
          <w:rFonts w:hint="eastAsia"/>
        </w:rPr>
        <w:t>　　图表 健康保险产业链分析</w:t>
      </w:r>
      <w:r>
        <w:rPr>
          <w:rFonts w:hint="eastAsia"/>
        </w:rPr>
        <w:br/>
      </w:r>
      <w:r>
        <w:rPr>
          <w:rFonts w:hint="eastAsia"/>
        </w:rPr>
        <w:t>　　图表 健康保险政策分析</w:t>
      </w:r>
      <w:r>
        <w:rPr>
          <w:rFonts w:hint="eastAsia"/>
        </w:rPr>
        <w:br/>
      </w:r>
      <w:r>
        <w:rPr>
          <w:rFonts w:hint="eastAsia"/>
        </w:rPr>
        <w:t>　　图表 健康保险技术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2020-2025年健康保险行业市场容量分析</w:t>
      </w:r>
      <w:r>
        <w:rPr>
          <w:rFonts w:hint="eastAsia"/>
        </w:rPr>
        <w:br/>
      </w:r>
      <w:r>
        <w:rPr>
          <w:rFonts w:hint="eastAsia"/>
        </w:rPr>
        <w:t>　　图表 健康保险生产现状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2020-2025年中国健康保险行业产量及增长趋势</w:t>
      </w:r>
      <w:r>
        <w:rPr>
          <w:rFonts w:hint="eastAsia"/>
        </w:rPr>
        <w:br/>
      </w:r>
      <w:r>
        <w:rPr>
          <w:rFonts w:hint="eastAsia"/>
        </w:rPr>
        <w:t>　　图表 健康保险行业动态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2020-2025年中国健康保险市场需求量及增速统计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2026年中国健康保险行业需求领域分布格局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2020-2025年中国健康保险进口情况分析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2020-2025年中国健康保险价格走势</w:t>
      </w:r>
      <w:r>
        <w:rPr>
          <w:rFonts w:hint="eastAsia"/>
        </w:rPr>
        <w:br/>
      </w:r>
      <w:r>
        <w:rPr>
          <w:rFonts w:hint="eastAsia"/>
        </w:rPr>
        <w:t>　　图表 2026年健康保险成本和利润分析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**地区健康保险行业市场需求情况</w:t>
      </w:r>
      <w:r>
        <w:rPr>
          <w:rFonts w:hint="eastAsia"/>
        </w:rPr>
        <w:br/>
      </w:r>
      <w:r>
        <w:rPr>
          <w:rFonts w:hint="eastAsia"/>
        </w:rPr>
        <w:t>　　图表 健康保险品牌</w:t>
      </w:r>
      <w:r>
        <w:rPr>
          <w:rFonts w:hint="eastAsia"/>
        </w:rPr>
        <w:br/>
      </w:r>
      <w:r>
        <w:rPr>
          <w:rFonts w:hint="eastAsia"/>
        </w:rPr>
        <w:t>　　图表 健康保险企业（一）概况</w:t>
      </w:r>
      <w:r>
        <w:rPr>
          <w:rFonts w:hint="eastAsia"/>
        </w:rPr>
        <w:br/>
      </w:r>
      <w:r>
        <w:rPr>
          <w:rFonts w:hint="eastAsia"/>
        </w:rPr>
        <w:t>　　图表 企业健康保险型号 规格</w:t>
      </w:r>
      <w:r>
        <w:rPr>
          <w:rFonts w:hint="eastAsia"/>
        </w:rPr>
        <w:br/>
      </w:r>
      <w:r>
        <w:rPr>
          <w:rFonts w:hint="eastAsia"/>
        </w:rPr>
        <w:t>　　图表 健康保险企业（一）经营分析</w:t>
      </w:r>
      <w:r>
        <w:rPr>
          <w:rFonts w:hint="eastAsia"/>
        </w:rPr>
        <w:br/>
      </w:r>
      <w:r>
        <w:rPr>
          <w:rFonts w:hint="eastAsia"/>
        </w:rPr>
        <w:t>　　图表 健康保险企业（一）盈利能力情况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健康保险上游现状</w:t>
      </w:r>
      <w:r>
        <w:rPr>
          <w:rFonts w:hint="eastAsia"/>
        </w:rPr>
        <w:br/>
      </w:r>
      <w:r>
        <w:rPr>
          <w:rFonts w:hint="eastAsia"/>
        </w:rPr>
        <w:t>　　图表 健康保险下游调研</w:t>
      </w:r>
      <w:r>
        <w:rPr>
          <w:rFonts w:hint="eastAsia"/>
        </w:rPr>
        <w:br/>
      </w:r>
      <w:r>
        <w:rPr>
          <w:rFonts w:hint="eastAsia"/>
        </w:rPr>
        <w:t>　　图表 健康保险企业（二）概况</w:t>
      </w:r>
      <w:r>
        <w:rPr>
          <w:rFonts w:hint="eastAsia"/>
        </w:rPr>
        <w:br/>
      </w:r>
      <w:r>
        <w:rPr>
          <w:rFonts w:hint="eastAsia"/>
        </w:rPr>
        <w:t>　　图表 企业健康保险型号 规格</w:t>
      </w:r>
      <w:r>
        <w:rPr>
          <w:rFonts w:hint="eastAsia"/>
        </w:rPr>
        <w:br/>
      </w:r>
      <w:r>
        <w:rPr>
          <w:rFonts w:hint="eastAsia"/>
        </w:rPr>
        <w:t>　　图表 健康保险企业（二）经营分析</w:t>
      </w:r>
      <w:r>
        <w:rPr>
          <w:rFonts w:hint="eastAsia"/>
        </w:rPr>
        <w:br/>
      </w:r>
      <w:r>
        <w:rPr>
          <w:rFonts w:hint="eastAsia"/>
        </w:rPr>
        <w:t>　　图表 健康保险企业（二）盈利能力情况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健康保险企业（三）概况</w:t>
      </w:r>
      <w:r>
        <w:rPr>
          <w:rFonts w:hint="eastAsia"/>
        </w:rPr>
        <w:br/>
      </w:r>
      <w:r>
        <w:rPr>
          <w:rFonts w:hint="eastAsia"/>
        </w:rPr>
        <w:t>　　图表 企业健康保险型号 规格</w:t>
      </w:r>
      <w:r>
        <w:rPr>
          <w:rFonts w:hint="eastAsia"/>
        </w:rPr>
        <w:br/>
      </w:r>
      <w:r>
        <w:rPr>
          <w:rFonts w:hint="eastAsia"/>
        </w:rPr>
        <w:t>　　图表 健康保险企业（三）经营分析</w:t>
      </w:r>
      <w:r>
        <w:rPr>
          <w:rFonts w:hint="eastAsia"/>
        </w:rPr>
        <w:br/>
      </w:r>
      <w:r>
        <w:rPr>
          <w:rFonts w:hint="eastAsia"/>
        </w:rPr>
        <w:t>　　图表 健康保险企业（三）盈利能力情况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健康保险优势</w:t>
      </w:r>
      <w:r>
        <w:rPr>
          <w:rFonts w:hint="eastAsia"/>
        </w:rPr>
        <w:br/>
      </w:r>
      <w:r>
        <w:rPr>
          <w:rFonts w:hint="eastAsia"/>
        </w:rPr>
        <w:t>　　图表 健康保险劣势</w:t>
      </w:r>
      <w:r>
        <w:rPr>
          <w:rFonts w:hint="eastAsia"/>
        </w:rPr>
        <w:br/>
      </w:r>
      <w:r>
        <w:rPr>
          <w:rFonts w:hint="eastAsia"/>
        </w:rPr>
        <w:t>　　图表 健康保险机会</w:t>
      </w:r>
      <w:r>
        <w:rPr>
          <w:rFonts w:hint="eastAsia"/>
        </w:rPr>
        <w:br/>
      </w:r>
      <w:r>
        <w:rPr>
          <w:rFonts w:hint="eastAsia"/>
        </w:rPr>
        <w:t>　　图表 健康保险威胁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dbcdecd1e43f0" w:history="1">
        <w:r>
          <w:rPr>
            <w:rStyle w:val="Hyperlink"/>
          </w:rPr>
          <w:t>2026-2032年中国健康保险市场调查研究与前景趋势分析报告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dbcdecd1e43f0" w:history="1">
        <w:r>
          <w:rPr>
            <w:rStyle w:val="Hyperlink"/>
          </w:rPr>
          <w:t>https://www.20087.com/7/11/JianKangBaoXianHangYeFaZhanQuShi.html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b73921d4c4da8" w:history="1">
      <w:r>
        <w:rPr>
          <w:rStyle w:val="Hyperlink"/>
        </w:rPr>
        <w:t>2026-2032年中国健康保险市场调查研究与前景趋势分析报告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nKangBaoXianHangYeFaZhanQuShi.html" TargetMode="External" Id="R6cfdbcdecd1e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nKangBaoXianHangYeFaZhanQuShi.html" TargetMode="External" Id="R9f1b73921d4c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2025-07-02T07:48:00Z</dcterms:created>
  <dcterms:modified xsi:type="dcterms:W3CDTF">2025-07-02T08:48:00Z</dcterms:modified>
  <dc:subject>2026-2032年中国健康保险市场调查研究与前景趋势分析报告</dc:subject>
  <dc:title>2026-2032年中国健康保险市场调查研究与前景趋势分析报告</dc:title>
  <cp:keywords>2026-2032年中国健康保险市场调查研究与前景趋势分析报告</cp:keywords>
  <dc:description>2026-2032年中国健康保险市场调查研究与前景趋势分析报告</dc:description>
</cp:coreProperties>
</file>