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bad4182e64a5e" w:history="1">
              <w:r>
                <w:rPr>
                  <w:rStyle w:val="Hyperlink"/>
                </w:rPr>
                <w:t>2026-2032年全球与中国商业信用卡行业研究及前景趋势预测报告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bad4182e64a5e" w:history="1">
              <w:r>
                <w:rPr>
                  <w:rStyle w:val="Hyperlink"/>
                </w:rPr>
                <w:t>2026-2032年全球与中国商业信用卡行业研究及前景趋势预测报告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bad4182e64a5e" w:history="1">
                <w:r>
                  <w:rPr>
                    <w:rStyle w:val="Hyperlink"/>
                  </w:rPr>
                  <w:t>https://www.20087.com/7/91/ShangYeXinYongKaDeXianZhuangYuFaZhanQianJing.html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信用卡是企业财务管理与支付工具，在中小企业及大型集团中广泛应用，用于差旅、采购、运营支出等场景的集中管控与现金流优化。主流产品提供账期延展、费用分类报表、多级授权审批及积分返现等增值服务，部分高端卡还整合商旅预订、保险保障及专属客服。银行与金融科技公司通过API对接企业ERP或费控系统，实现交易自动归集与合规校验。然而，商业信用卡仍面临欺诈风险、员工滥用、跨境交易汇率损失及数据隐私保护等挑战，尤其在远程办公普及背景下，虚拟卡号与动态额度控制需求显著上升。</w:t>
      </w:r>
      <w:r>
        <w:rPr>
          <w:rFonts w:hint="eastAsia"/>
        </w:rPr>
        <w:br/>
      </w:r>
      <w:r>
        <w:rPr>
          <w:rFonts w:hint="eastAsia"/>
        </w:rPr>
        <w:t>　　未来，商业信用卡将深度融合嵌入式金融、实时风控与碳足迹追踪功能。市场调研网指出，虚拟卡技术将支持按供应商、项目或员工动态生成一次性卡号，实现细粒度支出控制；AI驱动的异常交易监测可在毫秒级拦截可疑行为。在可持续发展维度，交易数据可自动计算碳排放，并推荐低碳供应商或抵消选项，助力企业ESG报告。此外，商业信用卡可能与供应链金融联动，基于历史消费数据提供信用额度动态调整或应收账款融资。长远看，商业信用卡将从支付工具演变为集成现金流管理、合规治理与可持续决策的企业财务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8bad4182e64a5e" w:history="1">
        <w:r>
          <w:rPr>
            <w:rStyle w:val="Hyperlink"/>
          </w:rPr>
          <w:t>2026-2032年全球与中国商业信用卡行业研究及前景趋势预测报告</w:t>
        </w:r>
      </w:hyperlink>
      <w:r>
        <w:rPr>
          <w:rFonts w:hint="eastAsia"/>
        </w:rPr>
        <w:t>》，2025年商业信用卡行业市场规模达 亿元，预计2032年市场规模将达 亿元，期间年均复合增长率（CAGR）达 %。报告基于国家统计局、相关行业协会的详实数据，系统分析商业信用卡行业的市场规模、技术现状及竞争格局，梳理商业信用卡产业链结构和供需变化。报告结合宏观经济环境，研判商业信用卡行业发展趋势与前景，评估不同细分领域的发展潜力；通过分析商业信用卡重点企业的市场表现，揭示行业集中度变化与竞争态势，并客观识别商业信用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全球市场商业信用卡市场总体规模</w:t>
      </w:r>
      <w:r>
        <w:rPr>
          <w:rFonts w:hint="eastAsia"/>
        </w:rPr>
        <w:br/>
      </w:r>
      <w:r>
        <w:rPr>
          <w:rFonts w:hint="eastAsia"/>
        </w:rPr>
        <w:t>　　1.4 中国市场商业信用卡市场总体规模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商业信用卡行业发展总体概况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商业信用卡行业发展主要特点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商业信用卡行业发展影响因素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商业信用卡有利因素</w:t>
      </w:r>
      <w:r>
        <w:rPr>
          <w:rFonts w:hint="eastAsia"/>
        </w:rPr>
        <w:br/>
      </w:r>
      <w:r>
        <w:rPr>
          <w:rFonts w:hint="eastAsia"/>
        </w:rPr>
        <w:t>　　　　1.5.3 .2 商业信用卡不利因素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全球市场，近三年商业信用卡主要企业占有率及排名（按收入）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商业信用卡主要企业在国际市场占有率（按收入，2023-2026）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2025年商业信用卡主要企业在国际市场排名（按收入）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全球市场主要企业商业信用卡销售收入（2023-2026）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中国市场，近三年商业信用卡主要企业占有率及排名（按收入）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商业信用卡主要企业在中国市场占有率（按收入，2023-2026）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2025年商业信用卡主要企业在中国市场排名（按收入）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中国市场主要企业商业信用卡销售收入（2023-2026）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全球主要厂商商业信用卡总部及产地分布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全球主要厂商成立时间及商业信用卡商业化日期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全球主要厂商商业信用卡产品类型及应用</w:t>
      </w:r>
      <w:r>
        <w:rPr>
          <w:rFonts w:hint="eastAsia"/>
        </w:rPr>
        <w:br/>
      </w:r>
      <w:r>
        <w:rPr>
          <w:rFonts w:hint="eastAsia"/>
        </w:rPr>
        <w:t>　　2.6 商业信用卡行业集中度、竞争程度分析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商业信用卡行业集中度分析：2025年全球Top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全球商业信用卡第一梯队、第二梯队和第三梯队厂商（品牌）及市场份额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全球商业信用卡主要地区分析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全球主要地区商业信用卡市场规模分析：2021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全球主要地区商业信用卡销售额及份额（2021-2026）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全球主要地区商业信用卡销售额及份额预测（2027-2032）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中东商业信用卡销售额及预测（2021-2032）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开环卡</w:t>
      </w:r>
      <w:r>
        <w:rPr>
          <w:rFonts w:hint="eastAsia"/>
        </w:rPr>
        <w:br/>
      </w:r>
      <w:r>
        <w:rPr>
          <w:rFonts w:hint="eastAsia"/>
        </w:rPr>
        <w:t>　　　　4.1.2 闭环卡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按产品类型细分，全球商业信用卡销售额对比（2021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按产品类型细分，全球商业信用卡销售额预测（2027-2032）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按产品类型细分，中国商业信用卡销售额预测（2027-2032）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按应用细分，全球商业信用卡销售额对比（2021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按应用细分，全球商业信用卡销售额预测（2027-2032）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中国不同应用商业信用卡销售额预测（2027-2032）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商业信用卡行业发展趋势</w:t>
      </w:r>
      <w:r>
        <w:rPr>
          <w:rFonts w:hint="eastAsia"/>
        </w:rPr>
        <w:br/>
      </w:r>
      <w:r>
        <w:rPr>
          <w:rFonts w:hint="eastAsia"/>
        </w:rPr>
        <w:t>　　7.2 商业信用卡行业主要驱动因素</w:t>
      </w:r>
      <w:r>
        <w:rPr>
          <w:rFonts w:hint="eastAsia"/>
        </w:rPr>
        <w:br/>
      </w:r>
      <w:r>
        <w:rPr>
          <w:rFonts w:hint="eastAsia"/>
        </w:rPr>
        <w:t>　　7.3 商业信用卡中国企业SWOT分析</w:t>
      </w:r>
      <w:r>
        <w:rPr>
          <w:rFonts w:hint="eastAsia"/>
        </w:rPr>
        <w:br/>
      </w:r>
      <w:r>
        <w:rPr>
          <w:rFonts w:hint="eastAsia"/>
        </w:rPr>
        <w:t>　　7.4 中国商业信用卡行业政策环境分析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商业信用卡行业产业链简介</w:t>
      </w:r>
      <w:r>
        <w:rPr>
          <w:rFonts w:hint="eastAsia"/>
        </w:rPr>
        <w:br/>
      </w:r>
      <w:r>
        <w:rPr>
          <w:rFonts w:hint="eastAsia"/>
        </w:rPr>
        <w:t>　　　　8.1.1 商业信用卡行业供应链分析</w:t>
      </w:r>
      <w:r>
        <w:rPr>
          <w:rFonts w:hint="eastAsia"/>
        </w:rPr>
        <w:br/>
      </w:r>
      <w:r>
        <w:rPr>
          <w:rFonts w:hint="eastAsia"/>
        </w:rPr>
        <w:t>　　　　8.1.2 商业信用卡主要原料及供应情况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商业信用卡行业主要下游客户</w:t>
      </w:r>
      <w:r>
        <w:rPr>
          <w:rFonts w:hint="eastAsia"/>
        </w:rPr>
        <w:br/>
      </w:r>
      <w:r>
        <w:rPr>
          <w:rFonts w:hint="eastAsia"/>
        </w:rPr>
        <w:t>　　8.2 商业信用卡行业采购模式</w:t>
      </w:r>
      <w:r>
        <w:rPr>
          <w:rFonts w:hint="eastAsia"/>
        </w:rPr>
        <w:br/>
      </w:r>
      <w:r>
        <w:rPr>
          <w:rFonts w:hint="eastAsia"/>
        </w:rPr>
        <w:t>　　8.3 商业信用卡行业生产模式</w:t>
      </w:r>
      <w:r>
        <w:rPr>
          <w:rFonts w:hint="eastAsia"/>
        </w:rPr>
        <w:br/>
      </w:r>
      <w:r>
        <w:rPr>
          <w:rFonts w:hint="eastAsia"/>
        </w:rPr>
        <w:t>　　8.4 商业信用卡行业销售模式及销售渠道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商业信用卡行业发展主要特点</w:t>
      </w:r>
      <w:r>
        <w:rPr>
          <w:rFonts w:hint="eastAsia"/>
        </w:rPr>
        <w:br/>
      </w:r>
      <w:r>
        <w:rPr>
          <w:rFonts w:hint="eastAsia"/>
        </w:rPr>
        <w:t>　　表 2： 商业信用卡行业发展有利因素分析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商业信用卡行业发展不利因素分析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进入商业信用卡行业壁垒</w:t>
      </w:r>
      <w:r>
        <w:rPr>
          <w:rFonts w:hint="eastAsia"/>
        </w:rPr>
        <w:br/>
      </w:r>
      <w:r>
        <w:rPr>
          <w:rFonts w:hint="eastAsia"/>
        </w:rPr>
        <w:t>　　表 5： 商业信用卡主要企业在国际市场占有率（按收入，2023-2026）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2025年商业信用卡主要企业在国际市场排名（按收入）&amp;（万元）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全球市场主要企业商业信用卡销售收入（2023-2026）&amp;（万元）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商业信用卡主要企业在中国市场占有率（按收入，2023-2026）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2025年商业信用卡主要企业在中国市场排名（按收入）&amp;（万元）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中国市场主要企业商业信用卡销售收入（2023-2026）&amp;（万元）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全球主要厂商商业信用卡总部及产地分布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全球主要厂商成立时间及商业信用卡商业化日期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全球主要厂商商业信用卡产品类型及应用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2025年全球商业信用卡主要厂商市场地位（第一梯队、第二梯队和第三梯队）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全球商业信用卡市场投资、并购等现状分析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全球主要地区商业信用卡销售额：（2021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全球主要地区商业信用卡销售额及份额列表（2021-2026）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全球主要地区商业信用卡销售额及份额列表预测（2027-2032）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开环卡主要企业列表</w:t>
      </w:r>
      <w:r>
        <w:rPr>
          <w:rFonts w:hint="eastAsia"/>
        </w:rPr>
        <w:br/>
      </w:r>
      <w:r>
        <w:rPr>
          <w:rFonts w:hint="eastAsia"/>
        </w:rPr>
        <w:t>　　表 22： 闭环卡主要企业列表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按产品类型细分，全球商业信用卡销售额及增长率对比（2021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按产品类型细分，全球商业信用卡销售额市场份额预测（2027-2032）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按产品类型细分，中国商业信用卡销售额市场份额预测（2027-2032）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按应用细分，全球商业信用卡销售额及增长率对比（2021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按应用细分，全球商业信用卡市场份额预测（2027-2032）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中国不同应用商业信用卡销售额市场份额预测（2027-2032）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商业信用卡行业发展趋势</w:t>
      </w:r>
      <w:r>
        <w:rPr>
          <w:rFonts w:hint="eastAsia"/>
        </w:rPr>
        <w:br/>
      </w:r>
      <w:r>
        <w:rPr>
          <w:rFonts w:hint="eastAsia"/>
        </w:rPr>
        <w:t>　　表 161： 商业信用卡行业主要驱动因素</w:t>
      </w:r>
      <w:r>
        <w:rPr>
          <w:rFonts w:hint="eastAsia"/>
        </w:rPr>
        <w:br/>
      </w:r>
      <w:r>
        <w:rPr>
          <w:rFonts w:hint="eastAsia"/>
        </w:rPr>
        <w:t>　　表 162： 商业信用卡行业供应链分析</w:t>
      </w:r>
      <w:r>
        <w:rPr>
          <w:rFonts w:hint="eastAsia"/>
        </w:rPr>
        <w:br/>
      </w:r>
      <w:r>
        <w:rPr>
          <w:rFonts w:hint="eastAsia"/>
        </w:rPr>
        <w:t>　　表 163： 商业信用卡上游原料供应商</w:t>
      </w:r>
      <w:r>
        <w:rPr>
          <w:rFonts w:hint="eastAsia"/>
        </w:rPr>
        <w:br/>
      </w:r>
      <w:r>
        <w:rPr>
          <w:rFonts w:hint="eastAsia"/>
        </w:rPr>
        <w:t>　　表 164： 商业信用卡行业主要下游客户</w:t>
      </w:r>
      <w:r>
        <w:rPr>
          <w:rFonts w:hint="eastAsia"/>
        </w:rPr>
        <w:br/>
      </w:r>
      <w:r>
        <w:rPr>
          <w:rFonts w:hint="eastAsia"/>
        </w:rPr>
        <w:t>　　表 165： 商业信用卡典型经销商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商业信用卡产品图片</w:t>
      </w:r>
      <w:r>
        <w:rPr>
          <w:rFonts w:hint="eastAsia"/>
        </w:rPr>
        <w:br/>
      </w:r>
      <w:r>
        <w:rPr>
          <w:rFonts w:hint="eastAsia"/>
        </w:rPr>
        <w:t>　　图 2： 全球市场商业信用卡市场规模，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全球商业信用卡市场销售额预测：（万元）&amp;（2021-2032）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中国市场商业信用卡销售额及未来趋势（2021-2032）&amp;（万元）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2025年全球前五大厂商商业信用卡市场份额</w:t>
      </w:r>
      <w:r>
        <w:rPr>
          <w:rFonts w:hint="eastAsia"/>
        </w:rPr>
        <w:br/>
      </w:r>
      <w:r>
        <w:rPr>
          <w:rFonts w:hint="eastAsia"/>
        </w:rPr>
        <w:t>　　图 6： 2025年全球商业信用卡第一梯队、第二梯队和第三梯队厂商及市场份额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全球主要地区商业信用卡销售额市场份额（2021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开环卡 产品图片</w:t>
      </w:r>
      <w:r>
        <w:rPr>
          <w:rFonts w:hint="eastAsia"/>
        </w:rPr>
        <w:br/>
      </w:r>
      <w:r>
        <w:rPr>
          <w:rFonts w:hint="eastAsia"/>
        </w:rPr>
        <w:t>　　图 17： 全球开环卡规模及增长率（2021-2032）&amp;（万元）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闭环卡产品图片</w:t>
      </w:r>
      <w:r>
        <w:rPr>
          <w:rFonts w:hint="eastAsia"/>
        </w:rPr>
        <w:br/>
      </w:r>
      <w:r>
        <w:rPr>
          <w:rFonts w:hint="eastAsia"/>
        </w:rPr>
        <w:t>　　图 19： 全球闭环卡规模及增长率（2021-2032）&amp;（万元）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按产品类型细分，全球商业信用卡市场份额2025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按产品类型细分，全球商业信用卡市场份额2021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按产品类型细分，全球商业信用卡市场份额预测2026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按产品类型细分，中国商业信用卡市场份额2021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按产品类型细分，中国商业信用卡市场份额预测2026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中小企业</w:t>
      </w:r>
      <w:r>
        <w:rPr>
          <w:rFonts w:hint="eastAsia"/>
        </w:rPr>
        <w:br/>
      </w:r>
      <w:r>
        <w:rPr>
          <w:rFonts w:hint="eastAsia"/>
        </w:rPr>
        <w:t>　　图 26： 大型企业</w:t>
      </w:r>
      <w:r>
        <w:rPr>
          <w:rFonts w:hint="eastAsia"/>
        </w:rPr>
        <w:br/>
      </w:r>
      <w:r>
        <w:rPr>
          <w:rFonts w:hint="eastAsia"/>
        </w:rPr>
        <w:t>　　图 27： 按应用细分，全球商业信用卡市场份额2025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按应用细分，全球商业信用卡市场份额2021 &amp; 2025</w:t>
      </w:r>
      <w:r>
        <w:rPr>
          <w:rFonts w:hint="eastAsia"/>
        </w:rPr>
        <w:br/>
      </w:r>
      <w:r>
        <w:rPr>
          <w:rFonts w:hint="eastAsia"/>
        </w:rPr>
        <w:t>　　图 29： 商业信用卡中国企业SWOT分析</w:t>
      </w:r>
      <w:r>
        <w:rPr>
          <w:rFonts w:hint="eastAsia"/>
        </w:rPr>
        <w:br/>
      </w:r>
      <w:r>
        <w:rPr>
          <w:rFonts w:hint="eastAsia"/>
        </w:rPr>
        <w:t>　　图 30： 商业信用卡产业链</w:t>
      </w:r>
      <w:r>
        <w:rPr>
          <w:rFonts w:hint="eastAsia"/>
        </w:rPr>
        <w:br/>
      </w:r>
      <w:r>
        <w:rPr>
          <w:rFonts w:hint="eastAsia"/>
        </w:rPr>
        <w:t>　　图 31： 商业信用卡行业采购模式分析</w:t>
      </w:r>
      <w:r>
        <w:rPr>
          <w:rFonts w:hint="eastAsia"/>
        </w:rPr>
        <w:br/>
      </w:r>
      <w:r>
        <w:rPr>
          <w:rFonts w:hint="eastAsia"/>
        </w:rPr>
        <w:t>　　图 32： 商业信用卡行业生产模式</w:t>
      </w:r>
      <w:r>
        <w:rPr>
          <w:rFonts w:hint="eastAsia"/>
        </w:rPr>
        <w:br/>
      </w:r>
      <w:r>
        <w:rPr>
          <w:rFonts w:hint="eastAsia"/>
        </w:rPr>
        <w:t>　　图 33： 商业信用卡行业销售模式分析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bad4182e64a5e" w:history="1">
        <w:r>
          <w:rPr>
            <w:rStyle w:val="Hyperlink"/>
          </w:rPr>
          <w:t>2026-2032年全球与中国商业信用卡行业研究及前景趋势预测报告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bad4182e64a5e" w:history="1">
        <w:r>
          <w:rPr>
            <w:rStyle w:val="Hyperlink"/>
          </w:rPr>
          <w:t>https://www.20087.com/7/91/ShangYeXinYongKaDeXianZhuangYuFaZhanQianJing.html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热点：商业信用卡业务监管办法、商业信用卡和个人信用卡、商业信用卡是什么意思、商业信用卡还不起了会怎样办、工商银行信用卡怎么申请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a54ef50c44220" w:history="1">
      <w:r>
        <w:rPr>
          <w:rStyle w:val="Hyperlink"/>
        </w:rPr>
        <w:t>2026-2032年全球与中国商业信用卡行业研究及前景趋势预测报告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angYeXinYongKaDeXianZhuangYuFaZhanQianJing.html" TargetMode="External" Id="R4a8bad4182e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angYeXinYongKaDeXianZhuangYuFaZhanQianJing.html" TargetMode="External" Id="Rf73a54ef50c4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2026-02-05T08:45:01Z</dcterms:created>
  <dcterms:modified xsi:type="dcterms:W3CDTF">2026-02-05T09:45:01Z</dcterms:modified>
  <dc:subject>2026-2032年全球与中国商业信用卡行业研究及前景趋势预测报告</dc:subject>
  <dc:title>2026-2032年全球与中国商业信用卡行业研究及前景趋势预测报告</dc:title>
  <cp:keywords>2026-2032年全球与中国商业信用卡行业研究及前景趋势预测报告</cp:keywords>
  <dc:description>2026-2032年全球与中国商业信用卡行业研究及前景趋势预测报告</dc:description>
</cp:coreProperties>
</file>