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7eded92a14433" w:history="1">
              <w:r>
                <w:rPr>
                  <w:rStyle w:val="Hyperlink"/>
                </w:rPr>
                <w:t>2024-2030年中国液冷数据中心市场现状与前景趋势分析报告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7eded92a14433" w:history="1">
              <w:r>
                <w:rPr>
                  <w:rStyle w:val="Hyperlink"/>
                </w:rPr>
                <w:t>2024-2030年中国液冷数据中心市场现状与前景趋势分析报告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7eded92a14433" w:history="1">
                <w:r>
                  <w:rPr>
                    <w:rStyle w:val="Hyperlink"/>
                  </w:rPr>
                  <w:t>https://www.20087.com/7/81/YeLengShuJuZhongXinHangYeQianJingQuShi.html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冷数据中心是一种高效散热解决方案，通过液体冷却服务器硬件，相较于传统的空气冷却，能显著提高能效，减少能源消耗。目前，随着数据中心处理能力的不断提升和云计算服务的普及，对高效散热的需求日益迫切，液冷数据中心正逐渐成为行业趋势。然而，液冷技术的高成本和复杂安装过程是其广泛应用的障碍。</w:t>
      </w:r>
      <w:r>
        <w:rPr>
          <w:rFonts w:hint="eastAsia"/>
        </w:rPr>
        <w:br/>
      </w:r>
      <w:r>
        <w:rPr>
          <w:rFonts w:hint="eastAsia"/>
        </w:rPr>
        <w:t>　　未来，液冷数据中心将更加注重技术创新和成本效益。一方面，通过优化液冷系统设计和提高冷却介质的热传导效率，降低冷却能耗，提高整体系统能效。另一方面，采用模块化和标准化的液冷组件，简化安装和维护过程，降低液冷数据中心的总体拥有成本(TCO)。此外，随着人工智能和高性能计算(HPC)的快速发展，液冷数据中心将扮演更加核心的角色，支持这些计算密集型应用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7eded92a14433" w:history="1">
        <w:r>
          <w:rPr>
            <w:rStyle w:val="Hyperlink"/>
          </w:rPr>
          <w:t>2024-2030年中国液冷数据中心市场现状与前景趋势分析报告</w:t>
        </w:r>
      </w:hyperlink>
      <w:r>
        <w:rPr>
          <w:rFonts w:hint="eastAsia"/>
        </w:rPr>
        <w:t>》主要分析了液冷数据中心行业的市场规模、液冷数据中心市场供需状况、液冷数据中心市场竞争状况和液冷数据中心主要企业经营情况，同时对液冷数据中心行业的未来发展做出了科学预测。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7eded92a14433" w:history="1">
        <w:r>
          <w:rPr>
            <w:rStyle w:val="Hyperlink"/>
          </w:rPr>
          <w:t>2024-2030年中国液冷数据中心市场现状与前景趋势分析报告</w:t>
        </w:r>
      </w:hyperlink>
      <w:r>
        <w:rPr>
          <w:rFonts w:hint="eastAsia"/>
        </w:rPr>
        <w:t>》在多年液冷数据中心行业研究的基础上，结合中国液冷数据中心行业市场的发展现状，通过资深研究团队对液冷数据中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7eded92a14433" w:history="1">
        <w:r>
          <w:rPr>
            <w:rStyle w:val="Hyperlink"/>
          </w:rPr>
          <w:t>2024-2030年中国液冷数据中心市场现状与前景趋势分析报告</w:t>
        </w:r>
      </w:hyperlink>
      <w:r>
        <w:rPr>
          <w:rFonts w:hint="eastAsia"/>
        </w:rPr>
        <w:t>》可以帮助投资者准确把握液冷数据中心行业的市场现状，为投资者进行投资作出液冷数据中心行业前景预判，挖掘液冷数据中心行业投资价值，同时提出液冷数据中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液冷数据中心产业概述</w:t>
      </w:r>
      <w:r>
        <w:rPr>
          <w:rFonts w:hint="eastAsia"/>
        </w:rPr>
        <w:br/>
      </w:r>
      <w:r>
        <w:rPr>
          <w:rFonts w:hint="eastAsia"/>
        </w:rPr>
        <w:t>　　第一节 液冷数据中心定义</w:t>
      </w:r>
      <w:r>
        <w:rPr>
          <w:rFonts w:hint="eastAsia"/>
        </w:rPr>
        <w:br/>
      </w:r>
      <w:r>
        <w:rPr>
          <w:rFonts w:hint="eastAsia"/>
        </w:rPr>
        <w:t>　　第二节 液冷数据中心行业特点</w:t>
      </w:r>
      <w:r>
        <w:rPr>
          <w:rFonts w:hint="eastAsia"/>
        </w:rPr>
        <w:br/>
      </w:r>
      <w:r>
        <w:rPr>
          <w:rFonts w:hint="eastAsia"/>
        </w:rPr>
        <w:t>　　第三节 液冷数据中心发展历程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2023-2024年中国液冷数据中心行业运行环境分析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中国液冷数据中心运行经济环境分析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三、经济发展对液冷数据中心行业的影响</w:t>
      </w:r>
      <w:r>
        <w:rPr>
          <w:rFonts w:hint="eastAsia"/>
        </w:rPr>
        <w:br/>
      </w:r>
      <w:r>
        <w:rPr>
          <w:rFonts w:hint="eastAsia"/>
        </w:rPr>
        <w:t>　　第二节 中国液冷数据中心产业政策环境分析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一、液冷数据中心行业监管体制</w:t>
      </w:r>
      <w:r>
        <w:rPr>
          <w:rFonts w:hint="eastAsia"/>
        </w:rPr>
        <w:br/>
      </w:r>
      <w:r>
        <w:rPr>
          <w:rFonts w:hint="eastAsia"/>
        </w:rPr>
        <w:t>　　　　二、液冷数据中心行业主要法规政策</w:t>
      </w:r>
      <w:r>
        <w:rPr>
          <w:rFonts w:hint="eastAsia"/>
        </w:rPr>
        <w:br/>
      </w:r>
      <w:r>
        <w:rPr>
          <w:rFonts w:hint="eastAsia"/>
        </w:rPr>
        <w:t>　　第三节 中国液冷数据中心产业社会环境分析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国外液冷数据中心行业发展态势分析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国外液冷数据中心市场发展现状分析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国外主要国家、地区液冷数据中心市场现状</w:t>
      </w:r>
      <w:r>
        <w:rPr>
          <w:rFonts w:hint="eastAsia"/>
        </w:rPr>
        <w:br/>
      </w:r>
      <w:r>
        <w:rPr>
          <w:rFonts w:hint="eastAsia"/>
        </w:rPr>
        <w:t>　　第三节 国外液冷数据中心行业发展趋势预测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中国液冷数据中心行业发展调研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2019-2024年中国液冷数据中心行业规模情况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一、液冷数据中心行业市场规模状况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二、液冷数据中心行业单位规模状况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三、液冷数据中心行业人员规模状况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2019-2024年中国液冷数据中心行业财务能力分析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一、液冷数据中心行业盈利能力分析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二、液冷数据中心行业偿债能力分析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三、液冷数据中心行业营运能力分析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四、液冷数据中心行业发展能力分析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2023-2024年中国液冷数据中心行业热点动态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2024年中国液冷数据中心行业面临的挑战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中国液冷数据中心行业重点地区市场调研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**地区液冷数据中心发展现状及趋势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**地区液冷数据中心发展现状及趋势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**地区液冷数据中心发展现状及趋势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**地区液冷数据中心发展现状及趋势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中国液冷数据中心行业价格走势及影响因素分析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国内液冷数据中心行业价格回顾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国内液冷数据中心行业价格走势预测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国内液冷数据中心行业价格影响因素分析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中国液冷数据中心行业客户调研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一、液冷数据中心行业客户偏好调查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二、客户对液冷数据中心品牌的首要认知渠道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三、液冷数据中心品牌忠诚度调查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四、液冷数据中心行业客户消费理念调研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中国液冷数据中心行业重点企业发展调研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中国液冷数据中心行业竞争格局分析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2023-2024年液冷数据中心行业集中度分析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一、液冷数据中心市场集中度分析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二、液冷数据中心企业集中度分析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2024年液冷数据中心行业竞争格局分析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一、液冷数据中心行业竞争策略分析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二、液冷数据中心行业竞争格局展望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三、我国液冷数据中心市场竞争趋势</w:t>
      </w:r>
      <w:r>
        <w:rPr>
          <w:rFonts w:hint="eastAsia"/>
        </w:rPr>
        <w:br/>
      </w:r>
      <w:r>
        <w:rPr>
          <w:rFonts w:hint="eastAsia"/>
        </w:rPr>
        <w:t>　　第三节 液冷数据中心行业兼并与重组整合分析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一、液冷数据中心行业兼并与重组整合动态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二、液冷数据中心行业兼并与重组整合发展趋势预测分析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液冷数据中心行业投资风险及应对策略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液冷数据中心行业SWOT模型分析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一、液冷数据中心行业优势分析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二、液冷数据中心行业劣势分析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三、液冷数据中心行业机会分析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四、液冷数据中心行业风险分析</w:t>
      </w:r>
      <w:r>
        <w:rPr>
          <w:rFonts w:hint="eastAsia"/>
        </w:rPr>
        <w:br/>
      </w:r>
      <w:r>
        <w:rPr>
          <w:rFonts w:hint="eastAsia"/>
        </w:rPr>
        <w:t>　　第二节 液冷数据中心行业投资风险及控制策略分析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一、液冷数据中心市场风险及控制策略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二、液冷数据中心行业政策风险及控制策略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三、液冷数据中心行业经营风险及控制策略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四、液冷数据中心同业竞争风险及控制策略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五、液冷数据中心行业其他风险及控制策略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2024-2030年中国液冷数据中心市场预测及发展建议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2024-2030年中国液冷数据中心市场预测分析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一、中国液冷数据中心市场前景分析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二、中国液冷数据中心发展趋势预测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2024-2030年中国液冷数据中心企业发展策略建议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一、液冷数据中心企业融资策略</w:t>
      </w:r>
      <w:r>
        <w:rPr>
          <w:rFonts w:hint="eastAsia"/>
        </w:rPr>
        <w:br/>
      </w:r>
      <w:r>
        <w:rPr>
          <w:rFonts w:hint="eastAsia"/>
        </w:rPr>
        <w:t>　　　　二、液冷数据中心企业人才策略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2024-2030年中国液冷数据中心企业营销策略建议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一、液冷数据中心企业定位策略</w:t>
      </w:r>
      <w:r>
        <w:rPr>
          <w:rFonts w:hint="eastAsia"/>
        </w:rPr>
        <w:br/>
      </w:r>
      <w:r>
        <w:rPr>
          <w:rFonts w:hint="eastAsia"/>
        </w:rPr>
        <w:t>　　　　二、液冷数据中心企业价格策略</w:t>
      </w:r>
      <w:r>
        <w:rPr>
          <w:rFonts w:hint="eastAsia"/>
        </w:rPr>
        <w:br/>
      </w:r>
      <w:r>
        <w:rPr>
          <w:rFonts w:hint="eastAsia"/>
        </w:rPr>
        <w:t>　　　　三、液冷数据中心企业促销策略</w:t>
      </w:r>
      <w:r>
        <w:rPr>
          <w:rFonts w:hint="eastAsia"/>
        </w:rPr>
        <w:br/>
      </w:r>
      <w:r>
        <w:rPr>
          <w:rFonts w:hint="eastAsia"/>
        </w:rPr>
        <w:t>　　第四节 中智.林.液冷数据中心行业研究结论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液冷数据中心行业历程</w:t>
      </w:r>
      <w:r>
        <w:rPr>
          <w:rFonts w:hint="eastAsia"/>
        </w:rPr>
        <w:br/>
      </w:r>
      <w:r>
        <w:rPr>
          <w:rFonts w:hint="eastAsia"/>
        </w:rPr>
        <w:t>　　图表 液冷数据中心行业生命周期</w:t>
      </w:r>
      <w:r>
        <w:rPr>
          <w:rFonts w:hint="eastAsia"/>
        </w:rPr>
        <w:br/>
      </w:r>
      <w:r>
        <w:rPr>
          <w:rFonts w:hint="eastAsia"/>
        </w:rPr>
        <w:t>　　图表 液冷数据中心行业产业链分析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2019-2024年液冷数据中心行业市场容量统计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2019-2024年中国液冷数据中心行业市场规模及增长情况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2019-2024年中国液冷数据中心行业销售收入分析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2019-2024年中国液冷数据中心行业盈利情况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2019-2024年中国液冷数据中心行业利润总额分析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2019-2024年中国液冷数据中心行业企业数量情况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2019-2024年中国液冷数据中心行业企业平均规模情况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2019-2024年中国液冷数据中心行业竞争力分析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2019-2024年中国液冷数据中心行业盈利能力分析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2019-2024年中国液冷数据中心行业运营能力分析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2019-2024年中国液冷数据中心行业偿债能力分析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2019-2024年中国液冷数据中心行业发展能力分析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2019-2024年中国液冷数据中心行业经营效益分析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**地区液冷数据中心市场规模及增长情况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**地区液冷数据中心行业市场需求情况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**地区液冷数据中心市场规模及增长情况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**地区液冷数据中心行业市场需求情况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**地区液冷数据中心市场规模及增长情况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**地区液冷数据中心行业市场需求情况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2024-2030年中国液冷数据中心行业市场容量预测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2024-2030年中国液冷数据中心行业市场规模预测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2024-2030年中国液冷数据中心市场前景分析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2024-2030年中国液冷数据中心行业发展趋势预测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7eded92a14433" w:history="1">
        <w:r>
          <w:rPr>
            <w:rStyle w:val="Hyperlink"/>
          </w:rPr>
          <w:t>2024-2030年中国液冷数据中心市场现状与前景趋势分析报告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7eded92a14433" w:history="1">
        <w:r>
          <w:rPr>
            <w:rStyle w:val="Hyperlink"/>
          </w:rPr>
          <w:t>https://www.20087.com/7/81/YeLengShuJuZhongXinHangYeQianJingQuShi.html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f9b051d454835" w:history="1">
      <w:r>
        <w:rPr>
          <w:rStyle w:val="Hyperlink"/>
        </w:rPr>
        <w:t>2024-2030年中国液冷数据中心市场现状与前景趋势分析报告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eLengShuJuZhongXinHangYeQianJingQuShi.html" TargetMode="External" Id="R7cd7eded92a1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eLengShuJuZhongXinHangYeQianJingQuShi.html" TargetMode="External" Id="R4c9f9b051d45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2024-05-10T04:13:00Z</dcterms:created>
  <dcterms:modified xsi:type="dcterms:W3CDTF">2024-05-10T05:13:00Z</dcterms:modified>
  <dc:subject>2024-2030年中国液冷数据中心市场现状与前景趋势分析报告</dc:subject>
  <dc:title>2024-2030年中国液冷数据中心市场现状与前景趋势分析报告</dc:title>
  <cp:keywords>2024-2030年中国液冷数据中心市场现状与前景趋势分析报告</cp:keywords>
  <dc:description>2024-2030年中国液冷数据中心市场现状与前景趋势分析报告</dc:description>
</cp:coreProperties>
</file>