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b24aa14d54263" w:history="1">
              <w:r>
                <w:rPr>
                  <w:rStyle w:val="Hyperlink"/>
                </w:rPr>
                <w:t>中国虚拟偶像行业发展研究与趋势分析报告（2023-2029年）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b24aa14d54263" w:history="1">
              <w:r>
                <w:rPr>
                  <w:rStyle w:val="Hyperlink"/>
                </w:rPr>
                <w:t>中国虚拟偶像行业发展研究与趋势分析报告（2023-2029年）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b24aa14d54263" w:history="1">
                <w:r>
                  <w:rPr>
                    <w:rStyle w:val="Hyperlink"/>
                  </w:rPr>
                  <w:t>https://www.20087.com/8/51/XuNiOuXiangFaZhanQuShi.html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数字娱乐领域的一种新兴现象，近年来在全球范围内迅速走红。借助于CG动画、实时渲染技术和AI驱动，虚拟偶像能够进行演唱、直播、互动，甚至参与电影和电视剧的拍摄，吸引了大量年轻粉丝的关注。虚拟偶像的出现打破了传统偶像的局限，为粉丝提供了更加丰富和多元化的娱乐体验。</w:t>
      </w:r>
      <w:r>
        <w:rPr>
          <w:rFonts w:hint="eastAsia"/>
        </w:rPr>
        <w:br/>
      </w:r>
      <w:r>
        <w:rPr>
          <w:rFonts w:hint="eastAsia"/>
        </w:rPr>
        <w:t>　　未来，虚拟偶像行业将更加注重个性化、交互性和内容创新。个性化方面，将利用AI技术为虚拟偶像赋予更加真实的人格特质和情感表达，增强与粉丝的连接。交互性方面，将通过虚拟现实（VR）、增强现实（AR）等技术，提供沉浸式的互动体验，让粉丝能够与虚拟偶像进行更为直接和深入的交流。内容创新方面，将探索虚拟偶像在教育、公益、文化传承等领域的应用，拓宽其社会价值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6b24aa14d54263" w:history="1">
        <w:r>
          <w:rPr>
            <w:rStyle w:val="Hyperlink"/>
          </w:rPr>
          <w:t>中国虚拟偶像行业发展研究与趋势分析报告（2023-2029年）</w:t>
        </w:r>
      </w:hyperlink>
      <w:r>
        <w:rPr>
          <w:rFonts w:hint="eastAsia"/>
        </w:rPr>
        <w:t>全面剖析了虚拟偶像行业的市场规模、需求及价格动态。报告通过对虚拟偶像产业链的深入挖掘，详细分析了行业现状，并对虚拟偶像市场前景及发展趋势进行了科学预测。虚拟偶像报告还深入探索了各细分市场的特点，突出关注虚拟偶像重点企业的经营状况，全面揭示了虚拟偶像行业竞争格局、品牌影响力和市场集中度。虚拟偶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虚拟偶像产业概述</w:t>
      </w:r>
      <w:r>
        <w:rPr>
          <w:rFonts w:hint="eastAsia"/>
        </w:rPr>
        <w:br/>
      </w:r>
      <w:r>
        <w:rPr>
          <w:rFonts w:hint="eastAsia"/>
        </w:rPr>
        <w:t>　　第一节 虚拟偶像定义</w:t>
      </w:r>
      <w:r>
        <w:rPr>
          <w:rFonts w:hint="eastAsia"/>
        </w:rPr>
        <w:br/>
      </w:r>
      <w:r>
        <w:rPr>
          <w:rFonts w:hint="eastAsia"/>
        </w:rPr>
        <w:t>　　第二节 虚拟偶像行业特点</w:t>
      </w:r>
      <w:r>
        <w:rPr>
          <w:rFonts w:hint="eastAsia"/>
        </w:rPr>
        <w:br/>
      </w:r>
      <w:r>
        <w:rPr>
          <w:rFonts w:hint="eastAsia"/>
        </w:rPr>
        <w:t>　　第三节 虚拟偶像产业链分析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中国虚拟偶像行业运行环境分析</w:t>
      </w:r>
      <w:r>
        <w:rPr>
          <w:rFonts w:hint="eastAsia"/>
        </w:rPr>
        <w:br/>
      </w:r>
      <w:r>
        <w:rPr>
          <w:rFonts w:hint="eastAsia"/>
        </w:rPr>
        <w:t>　　第一节 中国虚拟偶像运行经济环境分析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中国虚拟偶像产业政策环境分析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一、虚拟偶像行业监管体制</w:t>
      </w:r>
      <w:r>
        <w:rPr>
          <w:rFonts w:hint="eastAsia"/>
        </w:rPr>
        <w:br/>
      </w:r>
      <w:r>
        <w:rPr>
          <w:rFonts w:hint="eastAsia"/>
        </w:rPr>
        <w:t>　　　　二、虚拟偶像行业主要法规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三、主要虚拟偶像产业政策</w:t>
      </w:r>
      <w:r>
        <w:rPr>
          <w:rFonts w:hint="eastAsia"/>
        </w:rPr>
        <w:br/>
      </w:r>
      <w:r>
        <w:rPr>
          <w:rFonts w:hint="eastAsia"/>
        </w:rPr>
        <w:t>　　第三节 中国虚拟偶像产业社会环境分析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国外虚拟偶像行业发展态势分析</w:t>
      </w:r>
      <w:r>
        <w:rPr>
          <w:rFonts w:hint="eastAsia"/>
        </w:rPr>
        <w:br/>
      </w:r>
      <w:r>
        <w:rPr>
          <w:rFonts w:hint="eastAsia"/>
        </w:rPr>
        <w:t>　　第一节 国外虚拟偶像市场发展现状分析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国外主要国家虚拟偶像市场现状</w:t>
      </w:r>
      <w:r>
        <w:rPr>
          <w:rFonts w:hint="eastAsia"/>
        </w:rPr>
        <w:br/>
      </w:r>
      <w:r>
        <w:rPr>
          <w:rFonts w:hint="eastAsia"/>
        </w:rPr>
        <w:t>　　第三节 国外虚拟偶像行业发展趋势预测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中国虚拟偶像行业市场分析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2017-2022年中国虚拟偶像行业规模情况</w:t>
      </w:r>
      <w:r>
        <w:rPr>
          <w:rFonts w:hint="eastAsia"/>
        </w:rPr>
        <w:br/>
      </w:r>
      <w:r>
        <w:rPr>
          <w:rFonts w:hint="eastAsia"/>
        </w:rPr>
        <w:t>　　　　一、虚拟偶像行业市场规模情况分析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二、虚拟偶像行业单位规模情况</w:t>
      </w:r>
      <w:r>
        <w:rPr>
          <w:rFonts w:hint="eastAsia"/>
        </w:rPr>
        <w:br/>
      </w:r>
      <w:r>
        <w:rPr>
          <w:rFonts w:hint="eastAsia"/>
        </w:rPr>
        <w:t>　　　　三、虚拟偶像行业人员规模情况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2017-2022年中国虚拟偶像行业财务能力分析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一、虚拟偶像行业盈利能力分析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二、虚拟偶像行业偿债能力分析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三、虚拟偶像行业营运能力分析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四、虚拟偶像行业发展能力分析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2021-2022年中国虚拟偶像行业热点动态</w:t>
      </w:r>
      <w:r>
        <w:rPr>
          <w:rFonts w:hint="eastAsia"/>
        </w:rPr>
        <w:br/>
      </w:r>
      <w:r>
        <w:rPr>
          <w:rFonts w:hint="eastAsia"/>
        </w:rPr>
        <w:t>　　第四节 2022年中国虚拟偶像行业面临的挑战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中国重点地区虚拟偶像行业市场调研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重点地区（一）虚拟偶像市场调研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重点地区（二）虚拟偶像市场调研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重点地区（三）虚拟偶像市场调研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重点地区（四）虚拟偶像市场调研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重点地区（五）虚拟偶像市场调研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中国虚拟偶像行业价格走势及影响因素分析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国内虚拟偶像行业价格回顾</w:t>
      </w:r>
      <w:r>
        <w:rPr>
          <w:rFonts w:hint="eastAsia"/>
        </w:rPr>
        <w:br/>
      </w:r>
      <w:r>
        <w:rPr>
          <w:rFonts w:hint="eastAsia"/>
        </w:rPr>
        <w:t>　　第二节 国内虚拟偶像行业价格走势预测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国内虚拟偶像行业价格影响因素分析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中国虚拟偶像行业客户调研</w:t>
      </w:r>
      <w:r>
        <w:rPr>
          <w:rFonts w:hint="eastAsia"/>
        </w:rPr>
        <w:br/>
      </w:r>
      <w:r>
        <w:rPr>
          <w:rFonts w:hint="eastAsia"/>
        </w:rPr>
        <w:t>　　　　一、虚拟偶像行业客户偏好调查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二、客户对虚拟偶像品牌的首要认知渠道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三、虚拟偶像品牌忠诚度调查</w:t>
      </w:r>
      <w:r>
        <w:rPr>
          <w:rFonts w:hint="eastAsia"/>
        </w:rPr>
        <w:br/>
      </w:r>
      <w:r>
        <w:rPr>
          <w:rFonts w:hint="eastAsia"/>
        </w:rPr>
        <w:t>　　　　四、虚拟偶像行业客户消费理念调研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中国虚拟偶像行业竞争格局分析</w:t>
      </w:r>
      <w:r>
        <w:rPr>
          <w:rFonts w:hint="eastAsia"/>
        </w:rPr>
        <w:br/>
      </w:r>
      <w:r>
        <w:rPr>
          <w:rFonts w:hint="eastAsia"/>
        </w:rPr>
        <w:t>　　第一节 2022年虚拟偶像行业集中度分析</w:t>
      </w:r>
      <w:r>
        <w:rPr>
          <w:rFonts w:hint="eastAsia"/>
        </w:rPr>
        <w:br/>
      </w:r>
      <w:r>
        <w:rPr>
          <w:rFonts w:hint="eastAsia"/>
        </w:rPr>
        <w:t>　　　　一、虚拟偶像市场集中度分析</w:t>
      </w:r>
      <w:r>
        <w:rPr>
          <w:rFonts w:hint="eastAsia"/>
        </w:rPr>
        <w:br/>
      </w:r>
      <w:r>
        <w:rPr>
          <w:rFonts w:hint="eastAsia"/>
        </w:rPr>
        <w:t>　　　　二、虚拟偶像企业集中度分析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2021-2022年虚拟偶像行业竞争格局分析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一、虚拟偶像行业竞争策略分析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二、虚拟偶像行业竞争格局展望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三、我国虚拟偶像市场竞争趋势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虚拟偶像行业重点企业发展调研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虚拟偶像企业发展策略分析</w:t>
      </w:r>
      <w:r>
        <w:rPr>
          <w:rFonts w:hint="eastAsia"/>
        </w:rPr>
        <w:br/>
      </w:r>
      <w:r>
        <w:rPr>
          <w:rFonts w:hint="eastAsia"/>
        </w:rPr>
        <w:t>　　第一节 虚拟偶像市场策略分析</w:t>
      </w:r>
      <w:r>
        <w:rPr>
          <w:rFonts w:hint="eastAsia"/>
        </w:rPr>
        <w:br/>
      </w:r>
      <w:r>
        <w:rPr>
          <w:rFonts w:hint="eastAsia"/>
        </w:rPr>
        <w:t>　　　　一、虚拟偶像价格策略分析</w:t>
      </w:r>
      <w:r>
        <w:rPr>
          <w:rFonts w:hint="eastAsia"/>
        </w:rPr>
        <w:br/>
      </w:r>
      <w:r>
        <w:rPr>
          <w:rFonts w:hint="eastAsia"/>
        </w:rPr>
        <w:t>　　　　二、虚拟偶像渠道策略分析</w:t>
      </w:r>
      <w:r>
        <w:rPr>
          <w:rFonts w:hint="eastAsia"/>
        </w:rPr>
        <w:br/>
      </w:r>
      <w:r>
        <w:rPr>
          <w:rFonts w:hint="eastAsia"/>
        </w:rPr>
        <w:t>　　第二节 虚拟偶像销售策略分析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提高虚拟偶像企业竞争力的策略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一、提高中国虚拟偶像企业核心竞争力的对策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二、虚拟偶像企业提升竞争力的主要方向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三、影响虚拟偶像企业核心竞争力的因素及提升途径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四、提高虚拟偶像企业竞争力的策略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虚拟偶像行业投资风险与控制策略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虚拟偶像行业SWOT模型分析</w:t>
      </w:r>
      <w:r>
        <w:rPr>
          <w:rFonts w:hint="eastAsia"/>
        </w:rPr>
        <w:br/>
      </w:r>
      <w:r>
        <w:rPr>
          <w:rFonts w:hint="eastAsia"/>
        </w:rPr>
        <w:t>　　　　一、虚拟偶像行业优势分析</w:t>
      </w:r>
      <w:r>
        <w:rPr>
          <w:rFonts w:hint="eastAsia"/>
        </w:rPr>
        <w:br/>
      </w:r>
      <w:r>
        <w:rPr>
          <w:rFonts w:hint="eastAsia"/>
        </w:rPr>
        <w:t>　　　　二、虚拟偶像行业劣势分析</w:t>
      </w:r>
      <w:r>
        <w:rPr>
          <w:rFonts w:hint="eastAsia"/>
        </w:rPr>
        <w:br/>
      </w:r>
      <w:r>
        <w:rPr>
          <w:rFonts w:hint="eastAsia"/>
        </w:rPr>
        <w:t>　　　　三、虚拟偶像行业机会分析</w:t>
      </w:r>
      <w:r>
        <w:rPr>
          <w:rFonts w:hint="eastAsia"/>
        </w:rPr>
        <w:br/>
      </w:r>
      <w:r>
        <w:rPr>
          <w:rFonts w:hint="eastAsia"/>
        </w:rPr>
        <w:t>　　　　四、虚拟偶像行业风险分析</w:t>
      </w:r>
      <w:r>
        <w:rPr>
          <w:rFonts w:hint="eastAsia"/>
        </w:rPr>
        <w:br/>
      </w:r>
      <w:r>
        <w:rPr>
          <w:rFonts w:hint="eastAsia"/>
        </w:rPr>
        <w:t>　　第二节 虚拟偶像行业投资风险及控制策略分析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一、虚拟偶像市场风险及控制策略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二、虚拟偶像行业政策风险及控制策略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三、虚拟偶像行业经营风险及控制策略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四、虚拟偶像同业竞争风险及控制策略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五、虚拟偶像行业其他风险及控制策略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2023-2029年中国虚拟偶像行业投资潜力及发展趋势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2023-2029年虚拟偶像行业投资潜力分析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一、虚拟偶像行业重点可投资领域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二、虚拟偶像行业目标市场需求潜力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三、虚拟偶像行业投资潜力综合评判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中~智~林~2023-2029年中国虚拟偶像行业发展趋势分析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一、2023年虚拟偶像市场前景分析</w:t>
      </w:r>
      <w:r>
        <w:rPr>
          <w:rFonts w:hint="eastAsia"/>
        </w:rPr>
        <w:br/>
      </w:r>
      <w:r>
        <w:rPr>
          <w:rFonts w:hint="eastAsia"/>
        </w:rPr>
        <w:t>　　　　二、2023年虚拟偶像发展趋势预测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三、2023-2029年我国虚拟偶像行业发展剖析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五、未来虚拟偶像行业发展变局剖析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虚拟偶像行业历程</w:t>
      </w:r>
      <w:r>
        <w:rPr>
          <w:rFonts w:hint="eastAsia"/>
        </w:rPr>
        <w:br/>
      </w:r>
      <w:r>
        <w:rPr>
          <w:rFonts w:hint="eastAsia"/>
        </w:rPr>
        <w:t>　　图表 虚拟偶像行业生命周期</w:t>
      </w:r>
      <w:r>
        <w:rPr>
          <w:rFonts w:hint="eastAsia"/>
        </w:rPr>
        <w:br/>
      </w:r>
      <w:r>
        <w:rPr>
          <w:rFonts w:hint="eastAsia"/>
        </w:rPr>
        <w:t>　　图表 虚拟偶像行业产业链分析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2017-2022年虚拟偶像行业市场容量统计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2017-2022年中国虚拟偶像行业经营效益分析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**地区虚拟偶像市场规模及增长情况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**地区虚拟偶像行业市场需求情况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**地区虚拟偶像市场规模及增长情况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**地区虚拟偶像行业市场需求情况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**地区虚拟偶像市场规模及增长情况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**地区虚拟偶像行业市场需求情况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虚拟偶像重点企业（一）基本信息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虚拟偶像重点企业（一）经营情况分析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虚拟偶像重点企业（一）盈利能力情况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虚拟偶像重点企业（一）偿债能力情况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虚拟偶像重点企业（一）运营能力情况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虚拟偶像重点企业（一）成长能力情况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虚拟偶像重点企业（二）基本信息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虚拟偶像重点企业（二）经营情况分析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虚拟偶像重点企业（二）盈利能力情况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虚拟偶像重点企业（二）偿债能力情况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虚拟偶像重点企业（二）运营能力情况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虚拟偶像重点企业（二）成长能力情况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2023-2029年中国虚拟偶像行业市场容量预测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2023-2029年中国虚拟偶像行业市场规模预测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2023-2029年中国虚拟偶像市场前景分析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2023-2029年中国虚拟偶像行业发展趋势预测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b24aa14d54263" w:history="1">
        <w:r>
          <w:rPr>
            <w:rStyle w:val="Hyperlink"/>
          </w:rPr>
          <w:t>中国虚拟偶像行业发展研究与趋势分析报告（2023-2029年）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b24aa14d54263" w:history="1">
        <w:r>
          <w:rPr>
            <w:rStyle w:val="Hyperlink"/>
          </w:rPr>
          <w:t>https://www.20087.com/8/51/XuNiOuXiangFaZhanQuShi.html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0d02b31fb4afa" w:history="1">
      <w:r>
        <w:rPr>
          <w:rStyle w:val="Hyperlink"/>
        </w:rPr>
        <w:t>中国虚拟偶像行业发展研究与趋势分析报告（2023-2029年）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uNiOuXiangFaZhanQuShi.html" TargetMode="External" Id="R766b24aa14d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uNiOuXiangFaZhanQuShi.html" TargetMode="External" Id="R2c70d02b31fb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2022-11-20T03:27:46Z</dcterms:created>
  <dcterms:modified xsi:type="dcterms:W3CDTF">2022-11-20T04:27:46Z</dcterms:modified>
  <dc:subject>中国虚拟偶像行业发展研究与趋势分析报告（2023-2029年）</dc:subject>
  <dc:title>中国虚拟偶像行业发展研究与趋势分析报告（2023-2029年）</dc:title>
  <cp:keywords>中国虚拟偶像行业发展研究与趋势分析报告（2023-2029年）</cp:keywords>
  <dc:description>中国虚拟偶像行业发展研究与趋势分析报告（2023-2029年）</dc:description>
</cp:coreProperties>
</file>