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3ee9a160149a8" w:history="1">
              <w:r>
                <w:rPr>
                  <w:rStyle w:val="Hyperlink"/>
                </w:rPr>
                <w:t>2023-2029年中国海洋经济市场研究与前景趋势预测报告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3ee9a160149a8" w:history="1">
              <w:r>
                <w:rPr>
                  <w:rStyle w:val="Hyperlink"/>
                </w:rPr>
                <w:t>2023-2029年中国海洋经济市场研究与前景趋势预测报告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3ee9a160149a8" w:history="1">
                <w:r>
                  <w:rPr>
                    <w:rStyle w:val="Hyperlink"/>
                  </w:rPr>
                  <w:t>https://www.20087.com/8/91/HaiYangJingJiFaZhanXianZhuangQianJing.html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经济涵盖了渔业、海运、海洋旅游、海底矿产资源开发等多个领域，是全球经济的重要组成部分。随着科技的进步，海洋经济的潜力正在被逐步挖掘，如深海采矿、海水淡化、海洋能源（如潮汐能和波浪能）等新兴产业正在兴起。然而，海洋生态的保护与经济活动的平衡，仍是海洋经济发展面临的一大挑战。</w:t>
      </w:r>
      <w:r>
        <w:rPr>
          <w:rFonts w:hint="eastAsia"/>
        </w:rPr>
        <w:br/>
      </w:r>
      <w:r>
        <w:rPr>
          <w:rFonts w:hint="eastAsia"/>
        </w:rPr>
        <w:t>　　未来，海洋经济将更加注重可持续性和技术创新。海洋资源的开发将遵循“蓝色经济”原则，采用环保的开采技术和生态友好的生产方式，减少对海洋生态的破坏。同时，海洋科技，如海洋观测系统、深海探测装备，将获得更大投入，以支持海洋科研和资源勘探。国际合作也将加强，共同制定海洋治理规则，促进全球海洋经济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3ee9a160149a8" w:history="1">
        <w:r>
          <w:rPr>
            <w:rStyle w:val="Hyperlink"/>
          </w:rPr>
          <w:t>2023-2029年中国海洋经济市场研究与前景趋势预测报告</w:t>
        </w:r>
      </w:hyperlink>
      <w:r>
        <w:rPr>
          <w:rFonts w:hint="eastAsia"/>
        </w:rPr>
        <w:t>》专业、系统地分析了海洋经济行业现状，包括市场需求、市场规模及价格动态，全面梳理了海洋经济产业链结构，并对海洋经济细分市场进行了探究。海洋经济报告基于详实数据，科学预测了海洋经济市场发展前景和发展趋势，同时剖析了海洋经济品牌竞争、市场集中度以及重点企业的市场地位。在识别风险与机遇的基础上，海洋经济报告提出了针对性的发展策略和建议。海洋经济报告为海洋经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海洋经济概念界定及产业链分析</w:t>
      </w:r>
      <w:r>
        <w:rPr>
          <w:rFonts w:hint="eastAsia"/>
        </w:rPr>
        <w:br/>
      </w:r>
      <w:r>
        <w:rPr>
          <w:rFonts w:hint="eastAsia"/>
        </w:rPr>
        <w:t>　　2.1 海洋经济定义及分类</w:t>
      </w:r>
      <w:r>
        <w:rPr>
          <w:rFonts w:hint="eastAsia"/>
        </w:rPr>
        <w:br/>
      </w:r>
      <w:r>
        <w:rPr>
          <w:rFonts w:hint="eastAsia"/>
        </w:rPr>
        <w:t>　　　　2.1.1 海洋经济定义</w:t>
      </w:r>
      <w:r>
        <w:rPr>
          <w:rFonts w:hint="eastAsia"/>
        </w:rPr>
        <w:br/>
      </w:r>
      <w:r>
        <w:rPr>
          <w:rFonts w:hint="eastAsia"/>
        </w:rPr>
        <w:t>　　　　2.1.2 海洋经济分类</w:t>
      </w:r>
      <w:r>
        <w:rPr>
          <w:rFonts w:hint="eastAsia"/>
        </w:rPr>
        <w:br/>
      </w:r>
      <w:r>
        <w:rPr>
          <w:rFonts w:hint="eastAsia"/>
        </w:rPr>
        <w:t>　　2.2 海洋经济特点及模式</w:t>
      </w:r>
      <w:r>
        <w:rPr>
          <w:rFonts w:hint="eastAsia"/>
        </w:rPr>
        <w:br/>
      </w:r>
      <w:r>
        <w:rPr>
          <w:rFonts w:hint="eastAsia"/>
        </w:rPr>
        <w:t>　　　　2.2.1 海洋经济地位及影响</w:t>
      </w:r>
      <w:r>
        <w:rPr>
          <w:rFonts w:hint="eastAsia"/>
        </w:rPr>
        <w:br/>
      </w:r>
      <w:r>
        <w:rPr>
          <w:rFonts w:hint="eastAsia"/>
        </w:rPr>
        <w:t>　　　　2.2.2 海洋经济发展特征</w:t>
      </w:r>
      <w:r>
        <w:rPr>
          <w:rFonts w:hint="eastAsia"/>
        </w:rPr>
        <w:br/>
      </w:r>
      <w:r>
        <w:rPr>
          <w:rFonts w:hint="eastAsia"/>
        </w:rPr>
        <w:t>　　　　2.2.3 海洋经济商业模式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海洋经济发展状况分析</w:t>
      </w:r>
      <w:r>
        <w:rPr>
          <w:rFonts w:hint="eastAsia"/>
        </w:rPr>
        <w:br/>
      </w:r>
      <w:r>
        <w:rPr>
          <w:rFonts w:hint="eastAsia"/>
        </w:rPr>
        <w:t>　　3.1 国外海洋经济发展分析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中国海洋经济规模结构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传统市场规模</w:t>
      </w:r>
      <w:r>
        <w:rPr>
          <w:rFonts w:hint="eastAsia"/>
        </w:rPr>
        <w:br/>
      </w:r>
      <w:r>
        <w:rPr>
          <w:rFonts w:hint="eastAsia"/>
        </w:rPr>
        <w:t>　　　　3.2.3 新兴市场规模</w:t>
      </w:r>
      <w:r>
        <w:rPr>
          <w:rFonts w:hint="eastAsia"/>
        </w:rPr>
        <w:br/>
      </w:r>
      <w:r>
        <w:rPr>
          <w:rFonts w:hint="eastAsia"/>
        </w:rPr>
        <w:t>　　　　3.2.4 区域市场规模</w:t>
      </w:r>
      <w:r>
        <w:rPr>
          <w:rFonts w:hint="eastAsia"/>
        </w:rPr>
        <w:br/>
      </w:r>
      <w:r>
        <w:rPr>
          <w:rFonts w:hint="eastAsia"/>
        </w:rPr>
        <w:t>　　　　3.2.5 市场结构分析</w:t>
      </w:r>
      <w:r>
        <w:rPr>
          <w:rFonts w:hint="eastAsia"/>
        </w:rPr>
        <w:br/>
      </w:r>
      <w:r>
        <w:rPr>
          <w:rFonts w:hint="eastAsia"/>
        </w:rPr>
        <w:t>　　3.3 中国海洋经济竞争结构分析</w:t>
      </w:r>
      <w:r>
        <w:rPr>
          <w:rFonts w:hint="eastAsia"/>
        </w:rPr>
        <w:br/>
      </w:r>
      <w:r>
        <w:rPr>
          <w:rFonts w:hint="eastAsia"/>
        </w:rPr>
        <w:t>　　　　3.3.1 新进入者威胁</w:t>
      </w:r>
      <w:r>
        <w:rPr>
          <w:rFonts w:hint="eastAsia"/>
        </w:rPr>
        <w:br/>
      </w:r>
      <w:r>
        <w:rPr>
          <w:rFonts w:hint="eastAsia"/>
        </w:rPr>
        <w:t>　　　　3.3.2 替代品威胁</w:t>
      </w:r>
      <w:r>
        <w:rPr>
          <w:rFonts w:hint="eastAsia"/>
        </w:rPr>
        <w:br/>
      </w:r>
      <w:r>
        <w:rPr>
          <w:rFonts w:hint="eastAsia"/>
        </w:rPr>
        <w:t>　　　　3.3.3 上游供应商议价能力</w:t>
      </w:r>
      <w:r>
        <w:rPr>
          <w:rFonts w:hint="eastAsia"/>
        </w:rPr>
        <w:br/>
      </w:r>
      <w:r>
        <w:rPr>
          <w:rFonts w:hint="eastAsia"/>
        </w:rPr>
        <w:t>　　　　3.3.4 下游用户议价能力</w:t>
      </w:r>
      <w:r>
        <w:rPr>
          <w:rFonts w:hint="eastAsia"/>
        </w:rPr>
        <w:br/>
      </w:r>
      <w:r>
        <w:rPr>
          <w:rFonts w:hint="eastAsia"/>
        </w:rPr>
        <w:t>　　　　3.3.5 现有企业间竞争</w:t>
      </w:r>
      <w:r>
        <w:rPr>
          <w:rFonts w:hint="eastAsia"/>
        </w:rPr>
        <w:br/>
      </w:r>
      <w:r>
        <w:rPr>
          <w:rFonts w:hint="eastAsia"/>
        </w:rPr>
        <w:t>　　3.4 中国海洋经济区域格局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中国海洋经济市场前景及趋势分析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对“十四五”海洋经济趋势分析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海洋经济确定型投资机会评估</w:t>
      </w:r>
      <w:r>
        <w:rPr>
          <w:rFonts w:hint="eastAsia"/>
        </w:rPr>
        <w:br/>
      </w:r>
      <w:r>
        <w:rPr>
          <w:rFonts w:hint="eastAsia"/>
        </w:rPr>
        <w:t>　　5.1 海洋渔业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投资前景分析</w:t>
      </w:r>
      <w:r>
        <w:rPr>
          <w:rFonts w:hint="eastAsia"/>
        </w:rPr>
        <w:br/>
      </w:r>
      <w:r>
        <w:rPr>
          <w:rFonts w:hint="eastAsia"/>
        </w:rPr>
        <w:t>　　　　5.1.7 投资趋势分析建议</w:t>
      </w:r>
      <w:r>
        <w:rPr>
          <w:rFonts w:hint="eastAsia"/>
        </w:rPr>
        <w:br/>
      </w:r>
      <w:r>
        <w:rPr>
          <w:rFonts w:hint="eastAsia"/>
        </w:rPr>
        <w:t>　　5.2 海洋交通运输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投资前景分析</w:t>
      </w:r>
      <w:r>
        <w:rPr>
          <w:rFonts w:hint="eastAsia"/>
        </w:rPr>
        <w:br/>
      </w:r>
      <w:r>
        <w:rPr>
          <w:rFonts w:hint="eastAsia"/>
        </w:rPr>
        <w:t>　　　　5.2.7 投资趋势分析建议</w:t>
      </w:r>
      <w:r>
        <w:rPr>
          <w:rFonts w:hint="eastAsia"/>
        </w:rPr>
        <w:br/>
      </w:r>
      <w:r>
        <w:rPr>
          <w:rFonts w:hint="eastAsia"/>
        </w:rPr>
        <w:t>　　5.3 滨海旅游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投资前景分析</w:t>
      </w:r>
      <w:r>
        <w:rPr>
          <w:rFonts w:hint="eastAsia"/>
        </w:rPr>
        <w:br/>
      </w:r>
      <w:r>
        <w:rPr>
          <w:rFonts w:hint="eastAsia"/>
        </w:rPr>
        <w:t>　　　　5.3.7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中国海洋经济风险型投资机会评估</w:t>
      </w:r>
      <w:r>
        <w:rPr>
          <w:rFonts w:hint="eastAsia"/>
        </w:rPr>
        <w:br/>
      </w:r>
      <w:r>
        <w:rPr>
          <w:rFonts w:hint="eastAsia"/>
        </w:rPr>
        <w:t>　　6.1 海洋油气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投资前景分析</w:t>
      </w:r>
      <w:r>
        <w:rPr>
          <w:rFonts w:hint="eastAsia"/>
        </w:rPr>
        <w:br/>
      </w:r>
      <w:r>
        <w:rPr>
          <w:rFonts w:hint="eastAsia"/>
        </w:rPr>
        <w:t>　　　　6.1.7 投资趋势分析建议</w:t>
      </w:r>
      <w:r>
        <w:rPr>
          <w:rFonts w:hint="eastAsia"/>
        </w:rPr>
        <w:br/>
      </w:r>
      <w:r>
        <w:rPr>
          <w:rFonts w:hint="eastAsia"/>
        </w:rPr>
        <w:t>　　6.2 海洋工程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投资前景分析</w:t>
      </w:r>
      <w:r>
        <w:rPr>
          <w:rFonts w:hint="eastAsia"/>
        </w:rPr>
        <w:br/>
      </w:r>
      <w:r>
        <w:rPr>
          <w:rFonts w:hint="eastAsia"/>
        </w:rPr>
        <w:t>　　　　6.2.7 投资趋势分析建议</w:t>
      </w:r>
      <w:r>
        <w:rPr>
          <w:rFonts w:hint="eastAsia"/>
        </w:rPr>
        <w:br/>
      </w:r>
      <w:r>
        <w:rPr>
          <w:rFonts w:hint="eastAsia"/>
        </w:rPr>
        <w:t>　　6.3 海洋船舶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投资前景分析</w:t>
      </w:r>
      <w:r>
        <w:rPr>
          <w:rFonts w:hint="eastAsia"/>
        </w:rPr>
        <w:br/>
      </w:r>
      <w:r>
        <w:rPr>
          <w:rFonts w:hint="eastAsia"/>
        </w:rPr>
        <w:t>　　　　6.3.7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中国海洋经济未来型投资机会评估</w:t>
      </w:r>
      <w:r>
        <w:rPr>
          <w:rFonts w:hint="eastAsia"/>
        </w:rPr>
        <w:br/>
      </w:r>
      <w:r>
        <w:rPr>
          <w:rFonts w:hint="eastAsia"/>
        </w:rPr>
        <w:t>　　7.1 海洋生物医药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投资前景分析</w:t>
      </w:r>
      <w:r>
        <w:rPr>
          <w:rFonts w:hint="eastAsia"/>
        </w:rPr>
        <w:br/>
      </w:r>
      <w:r>
        <w:rPr>
          <w:rFonts w:hint="eastAsia"/>
        </w:rPr>
        <w:t>　　　　7.1.7 投资趋势分析建议</w:t>
      </w:r>
      <w:r>
        <w:rPr>
          <w:rFonts w:hint="eastAsia"/>
        </w:rPr>
        <w:br/>
      </w:r>
      <w:r>
        <w:rPr>
          <w:rFonts w:hint="eastAsia"/>
        </w:rPr>
        <w:t>　　7.2 海上风力发电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投资前景分析</w:t>
      </w:r>
      <w:r>
        <w:rPr>
          <w:rFonts w:hint="eastAsia"/>
        </w:rPr>
        <w:br/>
      </w:r>
      <w:r>
        <w:rPr>
          <w:rFonts w:hint="eastAsia"/>
        </w:rPr>
        <w:t>　　　　7.2.7 投资趋势分析建议</w:t>
      </w:r>
      <w:r>
        <w:rPr>
          <w:rFonts w:hint="eastAsia"/>
        </w:rPr>
        <w:br/>
      </w:r>
      <w:r>
        <w:rPr>
          <w:rFonts w:hint="eastAsia"/>
        </w:rPr>
        <w:t>　　7.3 海水淡化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投资前景分析</w:t>
      </w:r>
      <w:r>
        <w:rPr>
          <w:rFonts w:hint="eastAsia"/>
        </w:rPr>
        <w:br/>
      </w:r>
      <w:r>
        <w:rPr>
          <w:rFonts w:hint="eastAsia"/>
        </w:rPr>
        <w:t>　　　　7.3.7 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中-智林-中国海洋经济投资壁垒及风险预警</w:t>
      </w:r>
      <w:r>
        <w:rPr>
          <w:rFonts w:hint="eastAsia"/>
        </w:rPr>
        <w:br/>
      </w:r>
      <w:r>
        <w:rPr>
          <w:rFonts w:hint="eastAsia"/>
        </w:rPr>
        <w:t>　　　　8.1.1 海洋经济投资壁垒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海洋经济投资的外部风险预警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海洋经济行业投资的内部风险预警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海洋经济项目运营风险预警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管控风险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海洋经济行业历程</w:t>
      </w:r>
      <w:r>
        <w:rPr>
          <w:rFonts w:hint="eastAsia"/>
        </w:rPr>
        <w:br/>
      </w:r>
      <w:r>
        <w:rPr>
          <w:rFonts w:hint="eastAsia"/>
        </w:rPr>
        <w:t>　　图表 海洋经济行业生命周期</w:t>
      </w:r>
      <w:r>
        <w:rPr>
          <w:rFonts w:hint="eastAsia"/>
        </w:rPr>
        <w:br/>
      </w:r>
      <w:r>
        <w:rPr>
          <w:rFonts w:hint="eastAsia"/>
        </w:rPr>
        <w:t>　　图表 海洋经济行业产业链分析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2018-2023年海洋经济行业市场容量统计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2023-2029年中国海洋经济行业市场容量预测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2023-2029年中国海洋经济行业市场规模预测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2023-2029年中国海洋经济市场前景分析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2023-2029年中国海洋经济行业发展趋势预测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3ee9a160149a8" w:history="1">
        <w:r>
          <w:rPr>
            <w:rStyle w:val="Hyperlink"/>
          </w:rPr>
          <w:t>2023-2029年中国海洋经济市场研究与前景趋势预测报告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3ee9a160149a8" w:history="1">
        <w:r>
          <w:rPr>
            <w:rStyle w:val="Hyperlink"/>
          </w:rPr>
          <w:t>https://www.20087.com/8/91/HaiYangJingJiFaZhanXianZhuangQianJing.html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e7acc5b02490f" w:history="1">
      <w:r>
        <w:rPr>
          <w:rStyle w:val="Hyperlink"/>
        </w:rPr>
        <w:t>2023-2029年中国海洋经济市场研究与前景趋势预测报告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aiYangJingJiFaZhanXianZhuangQianJing.html" TargetMode="External" Id="Rc7e3ee9a160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aiYangJingJiFaZhanXianZhuangQianJing.html" TargetMode="External" Id="Rdc9e7acc5b02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2023-09-30T01:35:15Z</dcterms:created>
  <dcterms:modified xsi:type="dcterms:W3CDTF">2023-09-30T02:35:15Z</dcterms:modified>
  <dc:subject>2023-2029年中国海洋经济市场研究与前景趋势预测报告</dc:subject>
  <dc:title>2023-2029年中国海洋经济市场研究与前景趋势预测报告</dc:title>
  <cp:keywords>2023-2029年中国海洋经济市场研究与前景趋势预测报告</cp:keywords>
  <dc:description>2023-2029年中国海洋经济市场研究与前景趋势预测报告</dc:description>
</cp:coreProperties>
</file>