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2901ce8c4739" w:history="1">
              <w:r>
                <w:rPr>
                  <w:rStyle w:val="Hyperlink"/>
                </w:rPr>
                <w:t>中国连锁百货行业调研与发展趋势分析报告（2024-2030年）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2901ce8c4739" w:history="1">
              <w:r>
                <w:rPr>
                  <w:rStyle w:val="Hyperlink"/>
                </w:rPr>
                <w:t>中国连锁百货行业调研与发展趋势分析报告（2024-2030年）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12901ce8c4739" w:history="1">
                <w:r>
                  <w:rPr>
                    <w:rStyle w:val="Hyperlink"/>
                  </w:rPr>
                  <w:t>https://www.20087.com/8/91/LianSuoBaiHuoHangYeQianJingQuShi.html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百货是通过连锁经营模式运营的百货商场，广泛应用于城市零售市场。近年来，随着消费升级和零售业竞争的加剧，连锁百货的市场需求持续增长。连锁百货的经营模式和管理水平不断提升，包括线上线下融合、智能化管理和个性化服务等。同时，连锁百货在品牌建设和市场营销方面的应用也在逐步拓展，提高了企业的竞争力和市场影响力。</w:t>
      </w:r>
      <w:r>
        <w:rPr>
          <w:rFonts w:hint="eastAsia"/>
        </w:rPr>
        <w:br/>
      </w:r>
      <w:r>
        <w:rPr>
          <w:rFonts w:hint="eastAsia"/>
        </w:rPr>
        <w:t>　　未来，连锁百货的市场需求预计将继续增长。随着新零售和智慧零售的进一步发展，连锁百货在数字化和智能化管理领域的应用将进一步拓展。此外，连锁百货在品牌优化和差异化经营方面的应用也将逐步增加。生产技术的进步将进一步推动连锁百货的高效运营和优质服务，提高其市场竞争力。连锁百货在城市零售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2901ce8c4739" w:history="1">
        <w:r>
          <w:rPr>
            <w:rStyle w:val="Hyperlink"/>
          </w:rPr>
          <w:t>中国连锁百货行业调研与发展趋势分析报告（2024-2030年）</w:t>
        </w:r>
      </w:hyperlink>
      <w:r>
        <w:rPr>
          <w:rFonts w:hint="eastAsia"/>
        </w:rPr>
        <w:t>》主要分析了连锁百货行业的市场规模、连锁百货市场供需状况、连锁百货市场竞争状况和连锁百货主要企业经营情况，同时对连锁百货行业的未来发展做出科学的预测。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12901ce8c4739" w:history="1">
        <w:r>
          <w:rPr>
            <w:rStyle w:val="Hyperlink"/>
          </w:rPr>
          <w:t>中国连锁百货行业调研与发展趋势分析报告（2024-2030年）</w:t>
        </w:r>
      </w:hyperlink>
      <w:r>
        <w:rPr>
          <w:rFonts w:hint="eastAsia"/>
        </w:rPr>
        <w:t>》可以帮助投资者准确把握连锁百货行业的市场现状，为投资者进行投资作出连锁百货行业前景预判，挖掘连锁百货行业投资价值，同时提出连锁百货行业投资策略、营销策略等方面的建议。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连锁百货产业概述</w:t>
      </w:r>
      <w:r>
        <w:rPr>
          <w:rFonts w:hint="eastAsia"/>
        </w:rPr>
        <w:br/>
      </w:r>
      <w:r>
        <w:rPr>
          <w:rFonts w:hint="eastAsia"/>
        </w:rPr>
        <w:t>　　第一节 连锁百货定义</w:t>
      </w:r>
      <w:r>
        <w:rPr>
          <w:rFonts w:hint="eastAsia"/>
        </w:rPr>
        <w:br/>
      </w:r>
      <w:r>
        <w:rPr>
          <w:rFonts w:hint="eastAsia"/>
        </w:rPr>
        <w:t>　　第二节 连锁百货行业特点</w:t>
      </w:r>
      <w:r>
        <w:rPr>
          <w:rFonts w:hint="eastAsia"/>
        </w:rPr>
        <w:br/>
      </w:r>
      <w:r>
        <w:rPr>
          <w:rFonts w:hint="eastAsia"/>
        </w:rPr>
        <w:t>　　第三节 连锁百货发展历程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2023-2024年中国连锁百货行业运行环境分析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三、经济发展对连锁百货行业的影响</w:t>
      </w:r>
      <w:r>
        <w:rPr>
          <w:rFonts w:hint="eastAsia"/>
        </w:rPr>
        <w:br/>
      </w:r>
      <w:r>
        <w:rPr>
          <w:rFonts w:hint="eastAsia"/>
        </w:rPr>
        <w:t>　　第二节 中国连锁百货产业政策环境分析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一、连锁百货行业监管体制</w:t>
      </w:r>
      <w:r>
        <w:rPr>
          <w:rFonts w:hint="eastAsia"/>
        </w:rPr>
        <w:br/>
      </w:r>
      <w:r>
        <w:rPr>
          <w:rFonts w:hint="eastAsia"/>
        </w:rPr>
        <w:t>　　　　二、连锁百货行业主要法规政策</w:t>
      </w:r>
      <w:r>
        <w:rPr>
          <w:rFonts w:hint="eastAsia"/>
        </w:rPr>
        <w:br/>
      </w:r>
      <w:r>
        <w:rPr>
          <w:rFonts w:hint="eastAsia"/>
        </w:rPr>
        <w:t>　　第三节 中国连锁百货产业社会环境分析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国外连锁百货行业发展态势分析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国外连锁百货市场发展现状分析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国外主要国家、地区连锁百货市场现状</w:t>
      </w:r>
      <w:r>
        <w:rPr>
          <w:rFonts w:hint="eastAsia"/>
        </w:rPr>
        <w:br/>
      </w:r>
      <w:r>
        <w:rPr>
          <w:rFonts w:hint="eastAsia"/>
        </w:rPr>
        <w:t>　　第三节 国外连锁百货行业发展趋势预测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中国连锁百货行业发展调研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2019-2024年中国连锁百货行业规模情况</w:t>
      </w:r>
      <w:r>
        <w:rPr>
          <w:rFonts w:hint="eastAsia"/>
        </w:rPr>
        <w:br/>
      </w:r>
      <w:r>
        <w:rPr>
          <w:rFonts w:hint="eastAsia"/>
        </w:rPr>
        <w:t>　　　　一、连锁百货行业市场规模状况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二、连锁百货行业单位规模状况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三、连锁百货行业人员规模状况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2023-2024年中国连锁百货行业热点动态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2024年中国连锁百货行业面临的挑战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中国连锁百货行业重点地区市场调研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国内连锁百货行业价格回顾</w:t>
      </w:r>
      <w:r>
        <w:rPr>
          <w:rFonts w:hint="eastAsia"/>
        </w:rPr>
        <w:br/>
      </w:r>
      <w:r>
        <w:rPr>
          <w:rFonts w:hint="eastAsia"/>
        </w:rPr>
        <w:t>　　第二节 国内连锁百货行业价格走势预测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中国连锁百货行业客户调研</w:t>
      </w:r>
      <w:r>
        <w:rPr>
          <w:rFonts w:hint="eastAsia"/>
        </w:rPr>
        <w:br/>
      </w:r>
      <w:r>
        <w:rPr>
          <w:rFonts w:hint="eastAsia"/>
        </w:rPr>
        <w:t>　　　　一、连锁百货行业客户偏好调查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三、连锁百货品牌忠诚度调查</w:t>
      </w:r>
      <w:r>
        <w:rPr>
          <w:rFonts w:hint="eastAsia"/>
        </w:rPr>
        <w:br/>
      </w:r>
      <w:r>
        <w:rPr>
          <w:rFonts w:hint="eastAsia"/>
        </w:rPr>
        <w:t>　　　　四、连锁百货行业客户消费理念调研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2023-2024年连锁百货行业集中度分析</w:t>
      </w:r>
      <w:r>
        <w:rPr>
          <w:rFonts w:hint="eastAsia"/>
        </w:rPr>
        <w:br/>
      </w:r>
      <w:r>
        <w:rPr>
          <w:rFonts w:hint="eastAsia"/>
        </w:rPr>
        <w:t>　　　　一、连锁百货市场集中度分析</w:t>
      </w:r>
      <w:r>
        <w:rPr>
          <w:rFonts w:hint="eastAsia"/>
        </w:rPr>
        <w:br/>
      </w:r>
      <w:r>
        <w:rPr>
          <w:rFonts w:hint="eastAsia"/>
        </w:rPr>
        <w:t>　　　　二、连锁百货企业集中度分析</w:t>
      </w:r>
      <w:r>
        <w:rPr>
          <w:rFonts w:hint="eastAsia"/>
        </w:rPr>
        <w:br/>
      </w:r>
      <w:r>
        <w:rPr>
          <w:rFonts w:hint="eastAsia"/>
        </w:rPr>
        <w:t>　　第二节 2024年连锁百货行业竞争格局分析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三、我国连锁百货市场竞争趋势</w:t>
      </w:r>
      <w:r>
        <w:rPr>
          <w:rFonts w:hint="eastAsia"/>
        </w:rPr>
        <w:br/>
      </w:r>
      <w:r>
        <w:rPr>
          <w:rFonts w:hint="eastAsia"/>
        </w:rPr>
        <w:t>　　第三节 连锁百货行业兼并与重组整合分析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一、连锁百货行业兼并与重组整合动态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二、连锁百货行业兼并与重组整合发展趋势预测分析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连锁百货行业投资风险及应对策略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连锁百货行业SWOT模型分析</w:t>
      </w:r>
      <w:r>
        <w:rPr>
          <w:rFonts w:hint="eastAsia"/>
        </w:rPr>
        <w:br/>
      </w:r>
      <w:r>
        <w:rPr>
          <w:rFonts w:hint="eastAsia"/>
        </w:rPr>
        <w:t>　　　　一、连锁百货行业优势分析</w:t>
      </w:r>
      <w:r>
        <w:rPr>
          <w:rFonts w:hint="eastAsia"/>
        </w:rPr>
        <w:br/>
      </w:r>
      <w:r>
        <w:rPr>
          <w:rFonts w:hint="eastAsia"/>
        </w:rPr>
        <w:t>　　　　二、连锁百货行业劣势分析</w:t>
      </w:r>
      <w:r>
        <w:rPr>
          <w:rFonts w:hint="eastAsia"/>
        </w:rPr>
        <w:br/>
      </w:r>
      <w:r>
        <w:rPr>
          <w:rFonts w:hint="eastAsia"/>
        </w:rPr>
        <w:t>　　　　三、连锁百货行业机会分析</w:t>
      </w:r>
      <w:r>
        <w:rPr>
          <w:rFonts w:hint="eastAsia"/>
        </w:rPr>
        <w:br/>
      </w:r>
      <w:r>
        <w:rPr>
          <w:rFonts w:hint="eastAsia"/>
        </w:rPr>
        <w:t>　　　　四、连锁百货行业风险分析</w:t>
      </w:r>
      <w:r>
        <w:rPr>
          <w:rFonts w:hint="eastAsia"/>
        </w:rPr>
        <w:br/>
      </w:r>
      <w:r>
        <w:rPr>
          <w:rFonts w:hint="eastAsia"/>
        </w:rPr>
        <w:t>　　第二节 连锁百货行业投资风险及控制策略分析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2024-2030年中国连锁百货市场预测及发展建议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2024-2030年中国连锁百货市场预测分析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一、中国连锁百货市场前景分析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二、中国连锁百货发展趋势预测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2024-2030年中国连锁百货企业发展策略建议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一、连锁百货企业融资策略</w:t>
      </w:r>
      <w:r>
        <w:rPr>
          <w:rFonts w:hint="eastAsia"/>
        </w:rPr>
        <w:br/>
      </w:r>
      <w:r>
        <w:rPr>
          <w:rFonts w:hint="eastAsia"/>
        </w:rPr>
        <w:t>　　　　二、连锁百货企业人才策略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2024-2030年中国连锁百货企业营销策略建议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一、连锁百货企业定位策略</w:t>
      </w:r>
      <w:r>
        <w:rPr>
          <w:rFonts w:hint="eastAsia"/>
        </w:rPr>
        <w:br/>
      </w:r>
      <w:r>
        <w:rPr>
          <w:rFonts w:hint="eastAsia"/>
        </w:rPr>
        <w:t>　　　　二、连锁百货企业价格策略</w:t>
      </w:r>
      <w:r>
        <w:rPr>
          <w:rFonts w:hint="eastAsia"/>
        </w:rPr>
        <w:br/>
      </w:r>
      <w:r>
        <w:rPr>
          <w:rFonts w:hint="eastAsia"/>
        </w:rPr>
        <w:t>　　　　三、连锁百货企业促销策略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中⋅智⋅林⋅－连锁百货行业研究结论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连锁百货行业历程</w:t>
      </w:r>
      <w:r>
        <w:rPr>
          <w:rFonts w:hint="eastAsia"/>
        </w:rPr>
        <w:br/>
      </w:r>
      <w:r>
        <w:rPr>
          <w:rFonts w:hint="eastAsia"/>
        </w:rPr>
        <w:t>　　图表 连锁百货行业生命周期</w:t>
      </w:r>
      <w:r>
        <w:rPr>
          <w:rFonts w:hint="eastAsia"/>
        </w:rPr>
        <w:br/>
      </w:r>
      <w:r>
        <w:rPr>
          <w:rFonts w:hint="eastAsia"/>
        </w:rPr>
        <w:t>　　图表 连锁百货行业产业链分析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2024-2030年中国连锁百货行业市场容量预测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2024-2030年中国连锁百货行业市场规模预测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2024-2030年中国连锁百货市场前景分析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2901ce8c4739" w:history="1">
        <w:r>
          <w:rPr>
            <w:rStyle w:val="Hyperlink"/>
          </w:rPr>
          <w:t>中国连锁百货行业调研与发展趋势分析报告（2024-2030年）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12901ce8c4739" w:history="1">
        <w:r>
          <w:rPr>
            <w:rStyle w:val="Hyperlink"/>
          </w:rPr>
          <w:t>https://www.20087.com/8/91/LianSuoBaiHuoHangYeQianJingQuShi.html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39f24f8d4d68" w:history="1">
      <w:r>
        <w:rPr>
          <w:rStyle w:val="Hyperlink"/>
        </w:rPr>
        <w:t>中国连锁百货行业调研与发展趋势分析报告（2024-2030年）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anSuoBaiHuoHangYeQianJingQuShi.html" TargetMode="External" Id="Rbce12901ce8c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anSuoBaiHuoHangYeQianJingQuShi.html" TargetMode="External" Id="Rf24839f24f8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2023-11-22T05:29:00Z</dcterms:created>
  <dcterms:modified xsi:type="dcterms:W3CDTF">2023-11-22T06:29:00Z</dcterms:modified>
  <dc:subject>中国连锁百货行业调研与发展趋势分析报告（2024-2030年）</dc:subject>
  <dc:title>中国连锁百货行业调研与发展趋势分析报告（2024-2030年）</dc:title>
  <cp:keywords>中国连锁百货行业调研与发展趋势分析报告（2024-2030年）</cp:keywords>
  <dc:description>中国连锁百货行业调研与发展趋势分析报告（2024-2030年）</dc:description>
</cp:coreProperties>
</file>