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b8fe744b8420f" w:history="1">
              <w:r>
                <w:rPr>
                  <w:rStyle w:val="Hyperlink"/>
                </w:rPr>
                <w:t>2024-2030年中国商业银行不良资产处置行业现状与发展前景预测报告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b8fe744b8420f" w:history="1">
              <w:r>
                <w:rPr>
                  <w:rStyle w:val="Hyperlink"/>
                </w:rPr>
                <w:t>2024-2030年中国商业银行不良资产处置行业现状与发展前景预测报告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b8fe744b8420f" w:history="1">
                <w:r>
                  <w:rPr>
                    <w:rStyle w:val="Hyperlink"/>
                  </w:rPr>
                  <w:t>https://www.20087.com/9/61/ShangYeYinHangBuLiangZiChanChuZhiHangYeQianJingQuShi.html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不良资产处置面临诸多挑战，包括经济增长放缓、企业信用风险上升以及金融市场波动等因素。近年来，政府和监管机构出台了一系列政策措施，旨在提高不良资产的处置效率和透明度，包括鼓励资产管理公司(AMC)参与不良资产的收购和处置，以及推动债务重组和破产重整程序的优化。商业银行也在积极探索创新的不良资产处置方式，如资产证券化和互联网拍卖平台的运用。</w:t>
      </w:r>
      <w:r>
        <w:rPr>
          <w:rFonts w:hint="eastAsia"/>
        </w:rPr>
        <w:br/>
      </w:r>
      <w:r>
        <w:rPr>
          <w:rFonts w:hint="eastAsia"/>
        </w:rPr>
        <w:t>　　未来，不良资产处置将更加依赖于金融科技的应用，包括大数据分析、区块链技术和人工智能，以提高资产估值的准确性和处置过程的效率。同时，跨境资产处置和国际合作将为商业银行提供更广阔的处置市场，有助于分散风险和增加资产流动性。此外，随着绿色金融和ESG（环境、社会和治理）标准的兴起，不良资产处置将更加注重社会责任和环境保护，推动资产的可持续性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b8fe744b8420f" w:history="1">
        <w:r>
          <w:rPr>
            <w:rStyle w:val="Hyperlink"/>
          </w:rPr>
          <w:t>2024-2030年中国商业银行不良资产处置行业现状与发展前景预测报告</w:t>
        </w:r>
      </w:hyperlink>
      <w:r>
        <w:rPr>
          <w:rFonts w:hint="eastAsia"/>
        </w:rPr>
        <w:t>》在多年商业银行不良资产处置行业研究的基础上，结合中国商业银行不良资产处置行业市场的发展现状，通过资深研究团队对商业银行不良资产处置市场资料进行整理，并依托国家权威数据资源和长期市场监测的数据库，对商业银行不良资产处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9b8fe744b8420f" w:history="1">
        <w:r>
          <w:rPr>
            <w:rStyle w:val="Hyperlink"/>
          </w:rPr>
          <w:t>2024-2030年中国商业银行不良资产处置行业现状与发展前景预测报告</w:t>
        </w:r>
      </w:hyperlink>
      <w:r>
        <w:rPr>
          <w:rFonts w:hint="eastAsia"/>
        </w:rPr>
        <w:t>》可以帮助投资者准确把握商业银行不良资产处置行业的市场现状，为投资者进行投资作出商业银行不良资产处置行业前景预判，挖掘商业银行不良资产处置行业投资价值，同时提出商业银行不良资产处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商业银行不良资产处置产业概述</w:t>
      </w:r>
      <w:r>
        <w:rPr>
          <w:rFonts w:hint="eastAsia"/>
        </w:rPr>
        <w:br/>
      </w:r>
      <w:r>
        <w:rPr>
          <w:rFonts w:hint="eastAsia"/>
        </w:rPr>
        <w:t>　　第一节 商业银行不良资产处置定义</w:t>
      </w:r>
      <w:r>
        <w:rPr>
          <w:rFonts w:hint="eastAsia"/>
        </w:rPr>
        <w:br/>
      </w:r>
      <w:r>
        <w:rPr>
          <w:rFonts w:hint="eastAsia"/>
        </w:rPr>
        <w:t>　　第二节 商业银行不良资产处置行业特点</w:t>
      </w:r>
      <w:r>
        <w:rPr>
          <w:rFonts w:hint="eastAsia"/>
        </w:rPr>
        <w:br/>
      </w:r>
      <w:r>
        <w:rPr>
          <w:rFonts w:hint="eastAsia"/>
        </w:rPr>
        <w:t>　　第三节 商业银行不良资产处置发展历程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2023-2024年中国商业银行不良资产处置行业运行环境分析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中国商业银行不良资产处置运行经济环境分析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三、经济发展对商业银行不良资产处置行业的影响</w:t>
      </w:r>
      <w:r>
        <w:rPr>
          <w:rFonts w:hint="eastAsia"/>
        </w:rPr>
        <w:br/>
      </w:r>
      <w:r>
        <w:rPr>
          <w:rFonts w:hint="eastAsia"/>
        </w:rPr>
        <w:t>　　第二节 中国商业银行不良资产处置产业政策环境分析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一、商业银行不良资产处置行业监管体制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中国商业银行不良资产处置产业社会环境分析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国外商业银行不良资产处置行业发展态势分析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国外商业银行不良资产处置市场发展现状分析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国外主要国家、地区商业银行不良资产处置市场现状</w:t>
      </w:r>
      <w:r>
        <w:rPr>
          <w:rFonts w:hint="eastAsia"/>
        </w:rPr>
        <w:br/>
      </w:r>
      <w:r>
        <w:rPr>
          <w:rFonts w:hint="eastAsia"/>
        </w:rPr>
        <w:t>　　第三节 国外商业银行不良资产处置行业发展趋势预测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中国商业银行不良资产处置行业发展调研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2019-2024年中国商业银行不良资产处置行业规模情况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2019-2024年中国商业银行不良资产处置行业财务能力分析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2023-2024年中国商业银行不良资产处置行业热点动态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2024年中国商业银行不良资产处置行业面临的挑战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中国商业银行不良资产处置行业重点地区市场调研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**地区商业银行不良资产处置发展现状及趋势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**地区商业银行不良资产处置发展现状及趋势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**地区商业银行不良资产处置发展现状及趋势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**地区商业银行不良资产处置发展现状及趋势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中国商业银行不良资产处置行业价格走势及影响因素分析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国内商业银行不良资产处置行业价格回顾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国内商业银行不良资产处置行业价格走势预测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国内商业银行不良资产处置行业价格影响因素分析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中国商业银行不良资产处置行业客户调研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二、客户对商业银行不良资产处置品牌的首要认知渠道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中国商业银行不良资产处置行业重点企业发展调研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中国商业银行不良资产处置行业竞争格局分析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2023-2024年商业银行不良资产处置行业集中度分析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二、商业银行不良资产处置企业集中度分析</w:t>
      </w:r>
      <w:r>
        <w:rPr>
          <w:rFonts w:hint="eastAsia"/>
        </w:rPr>
        <w:br/>
      </w:r>
      <w:r>
        <w:rPr>
          <w:rFonts w:hint="eastAsia"/>
        </w:rPr>
        <w:t>　　第二节 2024年商业银行不良资产处置行业竞争格局分析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三、我国商业银行不良资产处置市场竞争趋势</w:t>
      </w:r>
      <w:r>
        <w:rPr>
          <w:rFonts w:hint="eastAsia"/>
        </w:rPr>
        <w:br/>
      </w:r>
      <w:r>
        <w:rPr>
          <w:rFonts w:hint="eastAsia"/>
        </w:rPr>
        <w:t>　　第三节 商业银行不良资产处置行业兼并与重组整合分析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商业银行不良资产处置行业投资风险及应对策略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商业银行不良资产处置行业SWOT模型分析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四、商业银行不良资产处置行业风险分析</w:t>
      </w:r>
      <w:r>
        <w:rPr>
          <w:rFonts w:hint="eastAsia"/>
        </w:rPr>
        <w:br/>
      </w:r>
      <w:r>
        <w:rPr>
          <w:rFonts w:hint="eastAsia"/>
        </w:rPr>
        <w:t>　　第二节 商业银行不良资产处置行业投资风险及控制策略分析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五、商业银行不良资产处置行业其他风险及控制策略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2024-2030年中国商业银行不良资产处置市场预测及发展建议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2024-2030年中国商业银行不良资产处置市场预测分析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一、中国商业银行不良资产处置市场前景分析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二、中国商业银行不良资产处置发展趋势预测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2024-2030年中国商业银行不良资产处置企业发展策略建议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一、商业银行不良资产处置企业融资策略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2024-2030年中国商业银行不良资产处置企业营销策略建议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一、商业银行不良资产处置企业定位策略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二、商业银行不良资产处置企业价格策略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三、商业银行不良资产处置企业促销策略</w:t>
      </w:r>
      <w:r>
        <w:rPr>
          <w:rFonts w:hint="eastAsia"/>
        </w:rPr>
        <w:br/>
      </w:r>
      <w:r>
        <w:rPr>
          <w:rFonts w:hint="eastAsia"/>
        </w:rPr>
        <w:t>　　第四节 中.智.林 商业银行不良资产处置行业研究结论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商业银行不良资产处置行业历程</w:t>
      </w:r>
      <w:r>
        <w:rPr>
          <w:rFonts w:hint="eastAsia"/>
        </w:rPr>
        <w:br/>
      </w:r>
      <w:r>
        <w:rPr>
          <w:rFonts w:hint="eastAsia"/>
        </w:rPr>
        <w:t>　　图表 商业银行不良资产处置行业生命周期</w:t>
      </w:r>
      <w:r>
        <w:rPr>
          <w:rFonts w:hint="eastAsia"/>
        </w:rPr>
        <w:br/>
      </w:r>
      <w:r>
        <w:rPr>
          <w:rFonts w:hint="eastAsia"/>
        </w:rPr>
        <w:t>　　图表 商业银行不良资产处置行业产业链分析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2019-2024年商业银行不良资产处置行业市场容量统计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2024-2030年中国商业银行不良资产处置行业市场容量预测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2024-2030年中国商业银行不良资产处置行业市场规模预测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2024-2030年中国商业银行不良资产处置市场前景分析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2024-2030年中国商业银行不良资产处置行业发展趋势预测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b8fe744b8420f" w:history="1">
        <w:r>
          <w:rPr>
            <w:rStyle w:val="Hyperlink"/>
          </w:rPr>
          <w:t>2024-2030年中国商业银行不良资产处置行业现状与发展前景预测报告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b8fe744b8420f" w:history="1">
        <w:r>
          <w:rPr>
            <w:rStyle w:val="Hyperlink"/>
          </w:rPr>
          <w:t>https://www.20087.com/9/61/ShangYeYinHangBuLiangZiChanChuZhiHangYeQianJingQuShi.html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af913381243e6" w:history="1">
      <w:r>
        <w:rPr>
          <w:rStyle w:val="Hyperlink"/>
        </w:rPr>
        <w:t>2024-2030年中国商业银行不良资产处置行业现状与发展前景预测报告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angYeYinHangBuLiangZiChanChuZhiHangYeQianJingQuShi.html" TargetMode="External" Id="R609b8fe744b8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angYeYinHangBuLiangZiChanChuZhiHangYeQianJingQuShi.html" TargetMode="External" Id="R301af9133812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2024-01-24T08:22:00Z</dcterms:created>
  <dcterms:modified xsi:type="dcterms:W3CDTF">2024-01-24T09:22:00Z</dcterms:modified>
  <dc:subject>2024-2030年中国商业银行不良资产处置行业现状与发展前景预测报告</dc:subject>
  <dc:title>2024-2030年中国商业银行不良资产处置行业现状与发展前景预测报告</dc:title>
  <cp:keywords>2024-2030年中国商业银行不良资产处置行业现状与发展前景预测报告</cp:keywords>
  <dc:description>2024-2030年中国商业银行不良资产处置行业现状与发展前景预测报告</dc:description>
</cp:coreProperties>
</file>