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2de6e5c3a427d" w:history="1">
              <w:r>
                <w:rPr>
                  <w:rStyle w:val="Hyperlink"/>
                </w:rPr>
                <w:t>2024-2030年全球与中国墨斗市场调查研究及前景趋势预测报告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2de6e5c3a427d" w:history="1">
              <w:r>
                <w:rPr>
                  <w:rStyle w:val="Hyperlink"/>
                </w:rPr>
                <w:t>2024-2030年全球与中国墨斗市场调查研究及前景趋势预测报告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2de6e5c3a427d" w:history="1">
                <w:r>
                  <w:rPr>
                    <w:rStyle w:val="Hyperlink"/>
                  </w:rPr>
                  <w:t>https://www.20087.com/9/31/MoDouHangYeQuShi.html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斗是一种传统的测量工具，主要用于建筑和木工行业中直线的标记。目前，墨斗正朝着更准确、更便捷和多功能方向改进。采用激光技术，提高了标记的精度和可见度；优化设计，使墨斗更易于携带和操作；集成水平仪等功能，扩展了其应用范围，提升了工作效率。</w:t>
      </w:r>
      <w:r>
        <w:rPr>
          <w:rFonts w:hint="eastAsia"/>
        </w:rPr>
        <w:br/>
      </w:r>
      <w:r>
        <w:rPr>
          <w:rFonts w:hint="eastAsia"/>
        </w:rPr>
        <w:t>　　未来，墨斗将更加注重智能化、集成化和个性化。智能化体现在集成传感器和无线通信功能，实现远程控制和数据记录；集成化则意味着结合多种测量工具，如卷尺、角度计和温度计，形成多功能测量设备；个性化服务将通过定制化设计，满足不同用户对尺寸、材料和外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2de6e5c3a427d" w:history="1">
        <w:r>
          <w:rPr>
            <w:rStyle w:val="Hyperlink"/>
          </w:rPr>
          <w:t>2024-2030年全球与中国墨斗市场调查研究及前景趋势预测报告</w:t>
        </w:r>
      </w:hyperlink>
      <w:r>
        <w:rPr>
          <w:rFonts w:hint="eastAsia"/>
        </w:rPr>
        <w:t>》主要分析了墨斗行业的市场规模、墨斗市场供需状况、墨斗市场竞争状况和墨斗主要企业经营情况，同时对墨斗行业的未来发展做出科学的预测。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62de6e5c3a427d" w:history="1">
        <w:r>
          <w:rPr>
            <w:rStyle w:val="Hyperlink"/>
          </w:rPr>
          <w:t>2024-2030年全球与中国墨斗市场调查研究及前景趋势预测报告</w:t>
        </w:r>
      </w:hyperlink>
      <w:r>
        <w:rPr>
          <w:rFonts w:hint="eastAsia"/>
        </w:rPr>
        <w:t>》可以帮助投资者准确把握墨斗行业的市场现状，为投资者进行投资作出墨斗行业前景预判，挖掘墨斗行业投资价值，同时提出墨斗行业投资策略、营销策略等方面的建议。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中国墨斗概述</w:t>
      </w:r>
      <w:r>
        <w:rPr>
          <w:rFonts w:hint="eastAsia"/>
        </w:rPr>
        <w:br/>
      </w:r>
      <w:r>
        <w:rPr>
          <w:rFonts w:hint="eastAsia"/>
        </w:rPr>
        <w:t>　　第一节 墨斗行业定义</w:t>
      </w:r>
      <w:r>
        <w:rPr>
          <w:rFonts w:hint="eastAsia"/>
        </w:rPr>
        <w:br/>
      </w:r>
      <w:r>
        <w:rPr>
          <w:rFonts w:hint="eastAsia"/>
        </w:rPr>
        <w:t>　　第二节 墨斗行业发展特性</w:t>
      </w:r>
      <w:r>
        <w:rPr>
          <w:rFonts w:hint="eastAsia"/>
        </w:rPr>
        <w:br/>
      </w:r>
      <w:r>
        <w:rPr>
          <w:rFonts w:hint="eastAsia"/>
        </w:rPr>
        <w:t>　　第三节 墨斗产业链分析</w:t>
      </w:r>
      <w:r>
        <w:rPr>
          <w:rFonts w:hint="eastAsia"/>
        </w:rPr>
        <w:br/>
      </w:r>
      <w:r>
        <w:rPr>
          <w:rFonts w:hint="eastAsia"/>
        </w:rPr>
        <w:t>　　第四节 墨斗行业生命周期分析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2023-2024年全球主要墨斗市场发展概况</w:t>
      </w:r>
      <w:r>
        <w:rPr>
          <w:rFonts w:hint="eastAsia"/>
        </w:rPr>
        <w:br/>
      </w:r>
      <w:r>
        <w:rPr>
          <w:rFonts w:hint="eastAsia"/>
        </w:rPr>
        <w:t>　　第一节 全球墨斗市场发展分析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欧洲地区主要国家墨斗市场概况</w:t>
      </w:r>
      <w:r>
        <w:rPr>
          <w:rFonts w:hint="eastAsia"/>
        </w:rPr>
        <w:br/>
      </w:r>
      <w:r>
        <w:rPr>
          <w:rFonts w:hint="eastAsia"/>
        </w:rPr>
        <w:t>　　第三节 北美地区墨斗市场概况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亚洲地区主要国家墨斗市场概况</w:t>
      </w:r>
      <w:r>
        <w:rPr>
          <w:rFonts w:hint="eastAsia"/>
        </w:rPr>
        <w:br/>
      </w:r>
      <w:r>
        <w:rPr>
          <w:rFonts w:hint="eastAsia"/>
        </w:rPr>
        <w:t>　　第五节 全球墨斗市场发展预测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2023-2024年中国墨斗发展环境分析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墨斗行业相关政策、标准</w:t>
      </w:r>
      <w:r>
        <w:rPr>
          <w:rFonts w:hint="eastAsia"/>
        </w:rPr>
        <w:br/>
      </w:r>
      <w:r>
        <w:rPr>
          <w:rFonts w:hint="eastAsia"/>
        </w:rPr>
        <w:t>　　第三节 墨斗行业相关发展规划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2023-2024年中国墨斗技术发展分析</w:t>
      </w:r>
      <w:r>
        <w:rPr>
          <w:rFonts w:hint="eastAsia"/>
        </w:rPr>
        <w:br/>
      </w:r>
      <w:r>
        <w:rPr>
          <w:rFonts w:hint="eastAsia"/>
        </w:rPr>
        <w:t>　　第一节 当前墨斗技术发展现状分析</w:t>
      </w:r>
      <w:r>
        <w:rPr>
          <w:rFonts w:hint="eastAsia"/>
        </w:rPr>
        <w:br/>
      </w:r>
      <w:r>
        <w:rPr>
          <w:rFonts w:hint="eastAsia"/>
        </w:rPr>
        <w:t>　　第二节 墨斗生产中需注意的问题</w:t>
      </w:r>
      <w:r>
        <w:rPr>
          <w:rFonts w:hint="eastAsia"/>
        </w:rPr>
        <w:br/>
      </w:r>
      <w:r>
        <w:rPr>
          <w:rFonts w:hint="eastAsia"/>
        </w:rPr>
        <w:t>　　第三节 墨斗行业主要技术发展趋势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2023-2024年墨斗市场特性分析</w:t>
      </w:r>
      <w:r>
        <w:rPr>
          <w:rFonts w:hint="eastAsia"/>
        </w:rPr>
        <w:br/>
      </w:r>
      <w:r>
        <w:rPr>
          <w:rFonts w:hint="eastAsia"/>
        </w:rPr>
        <w:t>　　第一节 墨斗行业集中度分析</w:t>
      </w:r>
      <w:r>
        <w:rPr>
          <w:rFonts w:hint="eastAsia"/>
        </w:rPr>
        <w:br/>
      </w:r>
      <w:r>
        <w:rPr>
          <w:rFonts w:hint="eastAsia"/>
        </w:rPr>
        <w:t>　　第二节 墨斗行业SWOT分析</w:t>
      </w:r>
      <w:r>
        <w:rPr>
          <w:rFonts w:hint="eastAsia"/>
        </w:rPr>
        <w:br/>
      </w:r>
      <w:r>
        <w:rPr>
          <w:rFonts w:hint="eastAsia"/>
        </w:rPr>
        <w:t>　　　　一、墨斗行业优势</w:t>
      </w:r>
      <w:r>
        <w:rPr>
          <w:rFonts w:hint="eastAsia"/>
        </w:rPr>
        <w:br/>
      </w:r>
      <w:r>
        <w:rPr>
          <w:rFonts w:hint="eastAsia"/>
        </w:rPr>
        <w:t>　　　　二、墨斗行业劣势</w:t>
      </w:r>
      <w:r>
        <w:rPr>
          <w:rFonts w:hint="eastAsia"/>
        </w:rPr>
        <w:br/>
      </w:r>
      <w:r>
        <w:rPr>
          <w:rFonts w:hint="eastAsia"/>
        </w:rPr>
        <w:t>　　　　三、墨斗行业机会</w:t>
      </w:r>
      <w:r>
        <w:rPr>
          <w:rFonts w:hint="eastAsia"/>
        </w:rPr>
        <w:br/>
      </w:r>
      <w:r>
        <w:rPr>
          <w:rFonts w:hint="eastAsia"/>
        </w:rPr>
        <w:t>　　　　四、墨斗行业风险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中国墨斗发展现状</w:t>
      </w:r>
      <w:r>
        <w:rPr>
          <w:rFonts w:hint="eastAsia"/>
        </w:rPr>
        <w:br/>
      </w:r>
      <w:r>
        <w:rPr>
          <w:rFonts w:hint="eastAsia"/>
        </w:rPr>
        <w:t>　　第一节 2023-2024年中国墨斗市场现状分析</w:t>
      </w:r>
      <w:r>
        <w:rPr>
          <w:rFonts w:hint="eastAsia"/>
        </w:rPr>
        <w:br/>
      </w:r>
      <w:r>
        <w:rPr>
          <w:rFonts w:hint="eastAsia"/>
        </w:rPr>
        <w:t>　　第二节 中国墨斗产量分析及预测</w:t>
      </w:r>
      <w:r>
        <w:rPr>
          <w:rFonts w:hint="eastAsia"/>
        </w:rPr>
        <w:br/>
      </w:r>
      <w:r>
        <w:rPr>
          <w:rFonts w:hint="eastAsia"/>
        </w:rPr>
        <w:t>　　　　一、墨斗总体产能规模</w:t>
      </w:r>
      <w:r>
        <w:rPr>
          <w:rFonts w:hint="eastAsia"/>
        </w:rPr>
        <w:br/>
      </w:r>
      <w:r>
        <w:rPr>
          <w:rFonts w:hint="eastAsia"/>
        </w:rPr>
        <w:t>　　　　二、墨斗生产区域分布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四、2024-2030年中国墨斗产量预测</w:t>
      </w:r>
      <w:r>
        <w:rPr>
          <w:rFonts w:hint="eastAsia"/>
        </w:rPr>
        <w:br/>
      </w:r>
      <w:r>
        <w:rPr>
          <w:rFonts w:hint="eastAsia"/>
        </w:rPr>
        <w:t>　　第三节 中国墨斗市场需求分析及预测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三、2024-2030年中国墨斗市场需求量预测</w:t>
      </w:r>
      <w:r>
        <w:rPr>
          <w:rFonts w:hint="eastAsia"/>
        </w:rPr>
        <w:br/>
      </w:r>
      <w:r>
        <w:rPr>
          <w:rFonts w:hint="eastAsia"/>
        </w:rPr>
        <w:t>　　第四节 中国墨斗价格趋势分析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二、2024-2030年中国墨斗市场价格走势预测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2019-2024年中国墨斗行业盈利能力分析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**地区墨斗市场发展分析</w:t>
      </w:r>
      <w:r>
        <w:rPr>
          <w:rFonts w:hint="eastAsia"/>
        </w:rPr>
        <w:br/>
      </w:r>
      <w:r>
        <w:rPr>
          <w:rFonts w:hint="eastAsia"/>
        </w:rPr>
        <w:t>　　第三节 **地区墨斗市场发展分析</w:t>
      </w:r>
      <w:r>
        <w:rPr>
          <w:rFonts w:hint="eastAsia"/>
        </w:rPr>
        <w:br/>
      </w:r>
      <w:r>
        <w:rPr>
          <w:rFonts w:hint="eastAsia"/>
        </w:rPr>
        <w:t>　　第四节 **地区墨斗市场发展分析</w:t>
      </w:r>
      <w:r>
        <w:rPr>
          <w:rFonts w:hint="eastAsia"/>
        </w:rPr>
        <w:br/>
      </w:r>
      <w:r>
        <w:rPr>
          <w:rFonts w:hint="eastAsia"/>
        </w:rPr>
        <w:t>　　第五节 **地区墨斗市场发展分析</w:t>
      </w:r>
      <w:r>
        <w:rPr>
          <w:rFonts w:hint="eastAsia"/>
        </w:rPr>
        <w:br/>
      </w:r>
      <w:r>
        <w:rPr>
          <w:rFonts w:hint="eastAsia"/>
        </w:rPr>
        <w:t>　　第六节 **地区墨斗市场发展分析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2019-2024年中国墨斗进出口分析</w:t>
      </w:r>
      <w:r>
        <w:rPr>
          <w:rFonts w:hint="eastAsia"/>
        </w:rPr>
        <w:br/>
      </w:r>
      <w:r>
        <w:rPr>
          <w:rFonts w:hint="eastAsia"/>
        </w:rPr>
        <w:t>　　第一节 墨斗进口情况分析</w:t>
      </w:r>
      <w:r>
        <w:rPr>
          <w:rFonts w:hint="eastAsia"/>
        </w:rPr>
        <w:br/>
      </w:r>
      <w:r>
        <w:rPr>
          <w:rFonts w:hint="eastAsia"/>
        </w:rPr>
        <w:t>　　第二节 墨斗出口情况分析</w:t>
      </w:r>
      <w:r>
        <w:rPr>
          <w:rFonts w:hint="eastAsia"/>
        </w:rPr>
        <w:br/>
      </w:r>
      <w:r>
        <w:rPr>
          <w:rFonts w:hint="eastAsia"/>
        </w:rPr>
        <w:t>　　第三节 影响墨斗进出口因素分析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2023-2024年墨斗行业企业经营策略研究分析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影响墨斗行业发展的主要因素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一、2024年影响墨斗行业运行的有利因素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二、2024年影响墨斗行业运行的稳定因素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三、2024年影响墨斗行业运行的不利因素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四、2024年我国墨斗行业发展面临的挑战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五、2024年我国墨斗行业发展面临的机遇</w:t>
      </w:r>
      <w:r>
        <w:rPr>
          <w:rFonts w:hint="eastAsia"/>
        </w:rPr>
        <w:br/>
      </w:r>
      <w:r>
        <w:rPr>
          <w:rFonts w:hint="eastAsia"/>
        </w:rPr>
        <w:t>　　第二节 墨斗行业投资风险预警</w:t>
      </w:r>
      <w:r>
        <w:rPr>
          <w:rFonts w:hint="eastAsia"/>
        </w:rPr>
        <w:br/>
      </w:r>
      <w:r>
        <w:rPr>
          <w:rFonts w:hint="eastAsia"/>
        </w:rPr>
        <w:t>　　　　一、墨斗行业市场风险预测</w:t>
      </w:r>
      <w:r>
        <w:rPr>
          <w:rFonts w:hint="eastAsia"/>
        </w:rPr>
        <w:br/>
      </w:r>
      <w:r>
        <w:rPr>
          <w:rFonts w:hint="eastAsia"/>
        </w:rPr>
        <w:t>　　　　二、墨斗行业政策风险预测</w:t>
      </w:r>
      <w:r>
        <w:rPr>
          <w:rFonts w:hint="eastAsia"/>
        </w:rPr>
        <w:br/>
      </w:r>
      <w:r>
        <w:rPr>
          <w:rFonts w:hint="eastAsia"/>
        </w:rPr>
        <w:t>　　　　三、墨斗行业经营风险预测</w:t>
      </w:r>
      <w:r>
        <w:rPr>
          <w:rFonts w:hint="eastAsia"/>
        </w:rPr>
        <w:br/>
      </w:r>
      <w:r>
        <w:rPr>
          <w:rFonts w:hint="eastAsia"/>
        </w:rPr>
        <w:t>　　　　四、墨斗行业技术风险预测</w:t>
      </w:r>
      <w:r>
        <w:rPr>
          <w:rFonts w:hint="eastAsia"/>
        </w:rPr>
        <w:br/>
      </w:r>
      <w:r>
        <w:rPr>
          <w:rFonts w:hint="eastAsia"/>
        </w:rPr>
        <w:t>　　　　五、墨斗行业竞争风险预测</w:t>
      </w:r>
      <w:r>
        <w:rPr>
          <w:rFonts w:hint="eastAsia"/>
        </w:rPr>
        <w:br/>
      </w:r>
      <w:r>
        <w:rPr>
          <w:rFonts w:hint="eastAsia"/>
        </w:rPr>
        <w:t>　　　　六、墨斗行业其他风险预测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墨斗投资建议</w:t>
      </w:r>
      <w:r>
        <w:rPr>
          <w:rFonts w:hint="eastAsia"/>
        </w:rPr>
        <w:br/>
      </w:r>
      <w:r>
        <w:rPr>
          <w:rFonts w:hint="eastAsia"/>
        </w:rPr>
        <w:t>　　第一节 2024年墨斗市场前景分析</w:t>
      </w:r>
      <w:r>
        <w:rPr>
          <w:rFonts w:hint="eastAsia"/>
        </w:rPr>
        <w:br/>
      </w:r>
      <w:r>
        <w:rPr>
          <w:rFonts w:hint="eastAsia"/>
        </w:rPr>
        <w:t>　　第二节 2024年墨斗发展趋势预测</w:t>
      </w:r>
      <w:r>
        <w:rPr>
          <w:rFonts w:hint="eastAsia"/>
        </w:rPr>
        <w:br/>
      </w:r>
      <w:r>
        <w:rPr>
          <w:rFonts w:hint="eastAsia"/>
        </w:rPr>
        <w:t>　　第三节 墨斗行业投资进入壁垒分析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墨斗行业历程</w:t>
      </w:r>
      <w:r>
        <w:rPr>
          <w:rFonts w:hint="eastAsia"/>
        </w:rPr>
        <w:br/>
      </w:r>
      <w:r>
        <w:rPr>
          <w:rFonts w:hint="eastAsia"/>
        </w:rPr>
        <w:t>　　图表 墨斗行业生命周期</w:t>
      </w:r>
      <w:r>
        <w:rPr>
          <w:rFonts w:hint="eastAsia"/>
        </w:rPr>
        <w:br/>
      </w:r>
      <w:r>
        <w:rPr>
          <w:rFonts w:hint="eastAsia"/>
        </w:rPr>
        <w:t>　　图表 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2019-2024年中国墨斗出口金额分析</w:t>
      </w:r>
      <w:r>
        <w:rPr>
          <w:rFonts w:hint="eastAsia"/>
        </w:rPr>
        <w:br/>
      </w:r>
      <w:r>
        <w:rPr>
          <w:rFonts w:hint="eastAsia"/>
        </w:rPr>
        <w:t>　　图表 2024年中国墨斗进口国家及地区分析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2024-2030年中国墨斗行业产量预测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2024-2030年中国墨斗行业市场规模预测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2024-2030年中国墨斗市场前景分析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2024-2030年中国墨斗行业发展趋势预测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2de6e5c3a427d" w:history="1">
        <w:r>
          <w:rPr>
            <w:rStyle w:val="Hyperlink"/>
          </w:rPr>
          <w:t>2024-2030年全球与中国墨斗市场调查研究及前景趋势预测报告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2de6e5c3a427d" w:history="1">
        <w:r>
          <w:rPr>
            <w:rStyle w:val="Hyperlink"/>
          </w:rPr>
          <w:t>https://www.20087.com/9/31/MoDouHangYeQuShi.html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4bea8da1c456c" w:history="1">
      <w:r>
        <w:rPr>
          <w:rStyle w:val="Hyperlink"/>
        </w:rPr>
        <w:t>2024-2030年全球与中国墨斗市场调查研究及前景趋势预测报告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oDouHangYeQuShi.html" TargetMode="External" Id="Ra762de6e5c3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oDouHangYeQuShi.html" TargetMode="External" Id="R3544bea8da1c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2024-05-17T00:50:00Z</dcterms:created>
  <dcterms:modified xsi:type="dcterms:W3CDTF">2024-05-17T01:50:00Z</dcterms:modified>
  <dc:subject>2024-2030年全球与中国墨斗市场调查研究及前景趋势预测报告</dc:subject>
  <dc:title>2024-2030年全球与中国墨斗市场调查研究及前景趋势预测报告</dc:title>
  <cp:keywords>2024-2030年全球与中国墨斗市场调查研究及前景趋势预测报告</cp:keywords>
  <dc:description>2024-2030年全球与中国墨斗市场调查研究及前景趋势预测报告</dc:description>
</cp:coreProperties>
</file>