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0abbc11b04169" w:history="1">
              <w:r>
                <w:rPr>
                  <w:rStyle w:val="Hyperlink"/>
                </w:rPr>
                <w:t>2024-2030年中国体育彩票发展现状与市场前景报告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0abbc11b04169" w:history="1">
              <w:r>
                <w:rPr>
                  <w:rStyle w:val="Hyperlink"/>
                </w:rPr>
                <w:t>2024-2030年中国体育彩票发展现状与市场前景报告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20abbc11b04169" w:history="1">
                <w:r>
                  <w:rPr>
                    <w:rStyle w:val="Hyperlink"/>
                  </w:rPr>
                  <w:t>https://www.20087.com/0/22/TiYuCaiPiaoShiChangQianJing.html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彩票市场在全球范围内持续增长，得益于体育赛事的普及和消费者娱乐需求的多样化。技术进步，尤其是移动互联网和在线支付的普及，极大地扩展了彩票的销售渠道，提升了购彩体验。同时，体育彩票的种类和玩法不断丰富，吸引更多消费者参与。</w:t>
      </w:r>
      <w:r>
        <w:rPr>
          <w:rFonts w:hint="eastAsia"/>
        </w:rPr>
        <w:br/>
      </w:r>
      <w:r>
        <w:rPr>
          <w:rFonts w:hint="eastAsia"/>
        </w:rPr>
        <w:t>　　未来，体育彩票行业将更加注重数字化转型和用户体验的提升。移动应用和社交媒体将成为彩票销售和服务的主要平台，利用大数据分析和人工智能提供个性化推荐和风险管理。同时，行业将加强监管，确保市场公平和消费者权益保护，包括打击非法赌博和防止未成年人购彩。体育彩票还将探索与体育赛事更深层次的融合，如电竞、虚拟体育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0abbc11b04169" w:history="1">
        <w:r>
          <w:rPr>
            <w:rStyle w:val="Hyperlink"/>
          </w:rPr>
          <w:t>2024-2030年中国体育彩票发展现状与市场前景报告</w:t>
        </w:r>
      </w:hyperlink>
      <w:r>
        <w:rPr>
          <w:rFonts w:hint="eastAsia"/>
        </w:rPr>
        <w:t>》全面分析了我国体育彩票行业的现状、市场需求、市场规模以及价格动态，探讨了体育彩票产业链的结构与发展。体育彩票报告对体育彩票细分市场进行了剖析，同时基于科学数据，对体育彩票市场前景及发展趋势进行了预测。报告还聚焦体育彩票重点企业，并对其品牌影响力、市场竞争力以及行业集中度进行了评估。体育彩票报告为投资者、产业链相关企业及政府决策部门提供了专业、客观的参考，是了解和把握体育彩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体育彩票产业概述</w:t>
      </w:r>
      <w:r>
        <w:rPr>
          <w:rFonts w:hint="eastAsia"/>
        </w:rPr>
        <w:br/>
      </w:r>
      <w:r>
        <w:rPr>
          <w:rFonts w:hint="eastAsia"/>
        </w:rPr>
        <w:t>　　第一节 体育彩票定义</w:t>
      </w:r>
      <w:r>
        <w:rPr>
          <w:rFonts w:hint="eastAsia"/>
        </w:rPr>
        <w:br/>
      </w:r>
      <w:r>
        <w:rPr>
          <w:rFonts w:hint="eastAsia"/>
        </w:rPr>
        <w:t>　　第二节 体育彩票行业特点</w:t>
      </w:r>
      <w:r>
        <w:rPr>
          <w:rFonts w:hint="eastAsia"/>
        </w:rPr>
        <w:br/>
      </w:r>
      <w:r>
        <w:rPr>
          <w:rFonts w:hint="eastAsia"/>
        </w:rPr>
        <w:t>　　第三节 体育彩票产业链分析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2023-2024年中国体育彩票行业运行环境分析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中国体育彩票运行经济环境分析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中国体育彩票产业政策环境分析</w:t>
      </w:r>
      <w:r>
        <w:rPr>
          <w:rFonts w:hint="eastAsia"/>
        </w:rPr>
        <w:br/>
      </w:r>
      <w:r>
        <w:rPr>
          <w:rFonts w:hint="eastAsia"/>
        </w:rPr>
        <w:t>　　　　一、体育彩票行业监管体制</w:t>
      </w:r>
      <w:r>
        <w:rPr>
          <w:rFonts w:hint="eastAsia"/>
        </w:rPr>
        <w:br/>
      </w:r>
      <w:r>
        <w:rPr>
          <w:rFonts w:hint="eastAsia"/>
        </w:rPr>
        <w:t>　　　　二、体育彩票行业主要法规</w:t>
      </w:r>
      <w:r>
        <w:rPr>
          <w:rFonts w:hint="eastAsia"/>
        </w:rPr>
        <w:br/>
      </w:r>
      <w:r>
        <w:rPr>
          <w:rFonts w:hint="eastAsia"/>
        </w:rPr>
        <w:t>　　　　三、主要体育彩票产业政策</w:t>
      </w:r>
      <w:r>
        <w:rPr>
          <w:rFonts w:hint="eastAsia"/>
        </w:rPr>
        <w:br/>
      </w:r>
      <w:r>
        <w:rPr>
          <w:rFonts w:hint="eastAsia"/>
        </w:rPr>
        <w:t>　　第三节 中国体育彩票产业社会环境分析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国外体育彩票行业发展态势分析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国外体育彩票市场发展现状分析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国外主要国家体育彩票市场现状</w:t>
      </w:r>
      <w:r>
        <w:rPr>
          <w:rFonts w:hint="eastAsia"/>
        </w:rPr>
        <w:br/>
      </w:r>
      <w:r>
        <w:rPr>
          <w:rFonts w:hint="eastAsia"/>
        </w:rPr>
        <w:t>　　第三节 国外体育彩票行业发展趋势预测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中国体育彩票行业市场分析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2019-2024年中国体育彩票行业规模情况</w:t>
      </w:r>
      <w:r>
        <w:rPr>
          <w:rFonts w:hint="eastAsia"/>
        </w:rPr>
        <w:br/>
      </w:r>
      <w:r>
        <w:rPr>
          <w:rFonts w:hint="eastAsia"/>
        </w:rPr>
        <w:t>　　　　一、体育彩票行业市场规模情况分析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二、体育彩票行业单位规模情况</w:t>
      </w:r>
      <w:r>
        <w:rPr>
          <w:rFonts w:hint="eastAsia"/>
        </w:rPr>
        <w:br/>
      </w:r>
      <w:r>
        <w:rPr>
          <w:rFonts w:hint="eastAsia"/>
        </w:rPr>
        <w:t>　　　　三、体育彩票行业人员规模情况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2019-2024年中国体育彩票行业财务能力分析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一、体育彩票行业盈利能力分析</w:t>
      </w:r>
      <w:r>
        <w:rPr>
          <w:rFonts w:hint="eastAsia"/>
        </w:rPr>
        <w:br/>
      </w:r>
      <w:r>
        <w:rPr>
          <w:rFonts w:hint="eastAsia"/>
        </w:rPr>
        <w:t>　　　　二、体育彩票行业偿债能力分析</w:t>
      </w:r>
      <w:r>
        <w:rPr>
          <w:rFonts w:hint="eastAsia"/>
        </w:rPr>
        <w:br/>
      </w:r>
      <w:r>
        <w:rPr>
          <w:rFonts w:hint="eastAsia"/>
        </w:rPr>
        <w:t>　　　　三、体育彩票行业营运能力分析</w:t>
      </w:r>
      <w:r>
        <w:rPr>
          <w:rFonts w:hint="eastAsia"/>
        </w:rPr>
        <w:br/>
      </w:r>
      <w:r>
        <w:rPr>
          <w:rFonts w:hint="eastAsia"/>
        </w:rPr>
        <w:t>　　　　四、体育彩票行业发展能力分析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2023-2024年中国体育彩票行业热点动态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2024年中国体育彩票行业面临的挑战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中国重点地区体育彩票行业市场调研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重点地区（一）体育彩票市场调研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重点地区（二）体育彩票市场调研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重点地区（三）体育彩票市场调研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重点地区（四）体育彩票市场调研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重点地区（五）体育彩票市场调研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中国体育彩票行业价格走势及影响因素分析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国内体育彩票行业价格回顾</w:t>
      </w:r>
      <w:r>
        <w:rPr>
          <w:rFonts w:hint="eastAsia"/>
        </w:rPr>
        <w:br/>
      </w:r>
      <w:r>
        <w:rPr>
          <w:rFonts w:hint="eastAsia"/>
        </w:rPr>
        <w:t>　　第二节 国内体育彩票行业价格走势预测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国内体育彩票行业价格影响因素分析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中国体育彩票行业客户调研</w:t>
      </w:r>
      <w:r>
        <w:rPr>
          <w:rFonts w:hint="eastAsia"/>
        </w:rPr>
        <w:br/>
      </w:r>
      <w:r>
        <w:rPr>
          <w:rFonts w:hint="eastAsia"/>
        </w:rPr>
        <w:t>　　　　一、体育彩票行业客户偏好调查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二、客户对体育彩票品牌的首要认知渠道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三、体育彩票品牌忠诚度调查</w:t>
      </w:r>
      <w:r>
        <w:rPr>
          <w:rFonts w:hint="eastAsia"/>
        </w:rPr>
        <w:br/>
      </w:r>
      <w:r>
        <w:rPr>
          <w:rFonts w:hint="eastAsia"/>
        </w:rPr>
        <w:t>　　　　四、体育彩票行业客户消费理念调研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中国体育彩票行业竞争格局分析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2024年体育彩票行业集中度分析</w:t>
      </w:r>
      <w:r>
        <w:rPr>
          <w:rFonts w:hint="eastAsia"/>
        </w:rPr>
        <w:br/>
      </w:r>
      <w:r>
        <w:rPr>
          <w:rFonts w:hint="eastAsia"/>
        </w:rPr>
        <w:t>　　　　一、体育彩票市场集中度分析</w:t>
      </w:r>
      <w:r>
        <w:rPr>
          <w:rFonts w:hint="eastAsia"/>
        </w:rPr>
        <w:br/>
      </w:r>
      <w:r>
        <w:rPr>
          <w:rFonts w:hint="eastAsia"/>
        </w:rPr>
        <w:t>　　　　二、体育彩票企业集中度分析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2023-2024年体育彩票行业竞争格局分析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一、体育彩票行业竞争策略分析</w:t>
      </w:r>
      <w:r>
        <w:rPr>
          <w:rFonts w:hint="eastAsia"/>
        </w:rPr>
        <w:br/>
      </w:r>
      <w:r>
        <w:rPr>
          <w:rFonts w:hint="eastAsia"/>
        </w:rPr>
        <w:t>　　　　二、体育彩票行业竞争格局展望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三、我国体育彩票市场竞争趋势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体育彩票行业重点企业发展调研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体育彩票企业发展策略分析</w:t>
      </w:r>
      <w:r>
        <w:rPr>
          <w:rFonts w:hint="eastAsia"/>
        </w:rPr>
        <w:br/>
      </w:r>
      <w:r>
        <w:rPr>
          <w:rFonts w:hint="eastAsia"/>
        </w:rPr>
        <w:t>　　第一节 体育彩票市场策略分析</w:t>
      </w:r>
      <w:r>
        <w:rPr>
          <w:rFonts w:hint="eastAsia"/>
        </w:rPr>
        <w:br/>
      </w:r>
      <w:r>
        <w:rPr>
          <w:rFonts w:hint="eastAsia"/>
        </w:rPr>
        <w:t>　　　　一、体育彩票价格策略分析</w:t>
      </w:r>
      <w:r>
        <w:rPr>
          <w:rFonts w:hint="eastAsia"/>
        </w:rPr>
        <w:br/>
      </w:r>
      <w:r>
        <w:rPr>
          <w:rFonts w:hint="eastAsia"/>
        </w:rPr>
        <w:t>　　　　二、体育彩票渠道策略分析</w:t>
      </w:r>
      <w:r>
        <w:rPr>
          <w:rFonts w:hint="eastAsia"/>
        </w:rPr>
        <w:br/>
      </w:r>
      <w:r>
        <w:rPr>
          <w:rFonts w:hint="eastAsia"/>
        </w:rPr>
        <w:t>　　第二节 体育彩票销售策略分析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提高体育彩票企业竞争力的策略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一、提高中国体育彩票企业核心竞争力的对策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二、体育彩票企业提升竞争力的主要方向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三、影响体育彩票企业核心竞争力的因素及提升途径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四、提高体育彩票企业竞争力的策略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体育彩票行业投资风险与控制策略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体育彩票行业SWOT模型分析</w:t>
      </w:r>
      <w:r>
        <w:rPr>
          <w:rFonts w:hint="eastAsia"/>
        </w:rPr>
        <w:br/>
      </w:r>
      <w:r>
        <w:rPr>
          <w:rFonts w:hint="eastAsia"/>
        </w:rPr>
        <w:t>　　　　一、体育彩票行业优势分析</w:t>
      </w:r>
      <w:r>
        <w:rPr>
          <w:rFonts w:hint="eastAsia"/>
        </w:rPr>
        <w:br/>
      </w:r>
      <w:r>
        <w:rPr>
          <w:rFonts w:hint="eastAsia"/>
        </w:rPr>
        <w:t>　　　　二、体育彩票行业劣势分析</w:t>
      </w:r>
      <w:r>
        <w:rPr>
          <w:rFonts w:hint="eastAsia"/>
        </w:rPr>
        <w:br/>
      </w:r>
      <w:r>
        <w:rPr>
          <w:rFonts w:hint="eastAsia"/>
        </w:rPr>
        <w:t>　　　　三、体育彩票行业机会分析</w:t>
      </w:r>
      <w:r>
        <w:rPr>
          <w:rFonts w:hint="eastAsia"/>
        </w:rPr>
        <w:br/>
      </w:r>
      <w:r>
        <w:rPr>
          <w:rFonts w:hint="eastAsia"/>
        </w:rPr>
        <w:t>　　　　四、体育彩票行业风险分析</w:t>
      </w:r>
      <w:r>
        <w:rPr>
          <w:rFonts w:hint="eastAsia"/>
        </w:rPr>
        <w:br/>
      </w:r>
      <w:r>
        <w:rPr>
          <w:rFonts w:hint="eastAsia"/>
        </w:rPr>
        <w:t>　　第二节 体育彩票行业投资风险及控制策略分析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一、体育彩票市场风险及控制策略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二、体育彩票行业政策风险及控制策略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三、体育彩票行业经营风险及控制策略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四、体育彩票同业竞争风险及控制策略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五、体育彩票行业其他风险及控制策略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2024-2030年中国体育彩票行业投资潜力及发展趋势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2024-2030年体育彩票行业投资潜力分析</w:t>
      </w:r>
      <w:r>
        <w:rPr>
          <w:rFonts w:hint="eastAsia"/>
        </w:rPr>
        <w:br/>
      </w:r>
      <w:r>
        <w:rPr>
          <w:rFonts w:hint="eastAsia"/>
        </w:rPr>
        <w:t>　　　　一、体育彩票行业重点可投资领域</w:t>
      </w:r>
      <w:r>
        <w:rPr>
          <w:rFonts w:hint="eastAsia"/>
        </w:rPr>
        <w:br/>
      </w:r>
      <w:r>
        <w:rPr>
          <w:rFonts w:hint="eastAsia"/>
        </w:rPr>
        <w:t>　　　　二、体育彩票行业目标市场需求潜力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三、体育彩票行业投资潜力综合评判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2024-2030年中国体育彩票行业发展趋势分析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一、2024年体育彩票市场前景分析</w:t>
      </w:r>
      <w:r>
        <w:rPr>
          <w:rFonts w:hint="eastAsia"/>
        </w:rPr>
        <w:br/>
      </w:r>
      <w:r>
        <w:rPr>
          <w:rFonts w:hint="eastAsia"/>
        </w:rPr>
        <w:t>　　　　二、2024年体育彩票发展趋势预测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三、2024-2030年我国体育彩票行业发展剖析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五、未来体育彩票行业发展变局剖析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体育彩票行业历程</w:t>
      </w:r>
      <w:r>
        <w:rPr>
          <w:rFonts w:hint="eastAsia"/>
        </w:rPr>
        <w:br/>
      </w:r>
      <w:r>
        <w:rPr>
          <w:rFonts w:hint="eastAsia"/>
        </w:rPr>
        <w:t>　　图表 体育彩票行业生命周期</w:t>
      </w:r>
      <w:r>
        <w:rPr>
          <w:rFonts w:hint="eastAsia"/>
        </w:rPr>
        <w:br/>
      </w:r>
      <w:r>
        <w:rPr>
          <w:rFonts w:hint="eastAsia"/>
        </w:rPr>
        <w:t>　　图表 体育彩票行业产业链分析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2019-2024年体育彩票行业市场容量统计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2019-2024年中国体育彩票行业市场规模及增长情况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2019-2024年中国体育彩票行业销售收入分析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2019-2024年中国体育彩票行业盈利情况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2019-2024年中国体育彩票行业利润总额分析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2019-2024年中国体育彩票行业企业数量情况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2019-2024年中国体育彩票行业企业平均规模情况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2019-2024年中国体育彩票行业竞争力分析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2019-2024年中国体育彩票行业盈利能力分析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2019-2024年中国体育彩票行业运营能力分析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2019-2024年中国体育彩票行业偿债能力分析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2019-2024年中国体育彩票行业发展能力分析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2019-2024年中国体育彩票行业经营效益分析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**地区体育彩票市场规模及增长情况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**地区体育彩票行业市场需求情况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**地区体育彩票市场规模及增长情况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**地区体育彩票行业市场需求情况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**地区体育彩票市场规模及增长情况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**地区体育彩票行业市场需求情况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体育彩票重点企业（一）基本信息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体育彩票重点企业（一）经营情况分析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体育彩票重点企业（一）盈利能力情况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体育彩票重点企业（一）偿债能力情况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体育彩票重点企业（一）运营能力情况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体育彩票重点企业（一）成长能力情况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体育彩票重点企业（二）基本信息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体育彩票重点企业（二）经营情况分析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体育彩票重点企业（二）盈利能力情况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体育彩票重点企业（二）偿债能力情况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体育彩票重点企业（二）运营能力情况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体育彩票重点企业（二）成长能力情况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2024-2030年中国体育彩票行业市场容量预测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2024-2030年中国体育彩票行业市场规模预测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2024-2030年中国体育彩票市场前景分析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2024-2030年中国体育彩票行业发展趋势预测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0abbc11b04169" w:history="1">
        <w:r>
          <w:rPr>
            <w:rStyle w:val="Hyperlink"/>
          </w:rPr>
          <w:t>2024-2030年中国体育彩票发展现状与市场前景报告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20abbc11b04169" w:history="1">
        <w:r>
          <w:rPr>
            <w:rStyle w:val="Hyperlink"/>
          </w:rPr>
          <w:t>https://www.20087.com/0/22/TiYuCaiPiaoShiChangQianJing.html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ed1526c764f31" w:history="1">
      <w:r>
        <w:rPr>
          <w:rStyle w:val="Hyperlink"/>
        </w:rPr>
        <w:t>2024-2030年中国体育彩票发展现状与市场前景报告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TiYuCaiPiaoShiChangQianJing.html" TargetMode="External" Id="R4120abbc11b0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TiYuCaiPiaoShiChangQianJing.html" TargetMode="External" Id="R52ded1526c76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2024-01-02T03:22:00Z</dcterms:created>
  <dcterms:modified xsi:type="dcterms:W3CDTF">2024-01-02T04:22:00Z</dcterms:modified>
  <dc:subject>2024-2030年中国体育彩票发展现状与市场前景报告</dc:subject>
  <dc:title>2024-2030年中国体育彩票发展现状与市场前景报告</dc:title>
  <cp:keywords>2024-2030年中国体育彩票发展现状与市场前景报告</cp:keywords>
  <dc:description>2024-2030年中国体育彩票发展现状与市场前景报告</dc:description>
</cp:coreProperties>
</file>