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2be3677bc420f" w:history="1">
              <w:r>
                <w:rPr>
                  <w:rStyle w:val="Hyperlink"/>
                </w:rPr>
                <w:t>2026-2032年中国在线信贷行业现状调研分析与市场前景预测报告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2be3677bc420f" w:history="1">
              <w:r>
                <w:rPr>
                  <w:rStyle w:val="Hyperlink"/>
                </w:rPr>
                <w:t>2026-2032年中国在线信贷行业现状调研分析与市场前景预测报告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2be3677bc420f" w:history="1">
                <w:r>
                  <w:rPr>
                    <w:rStyle w:val="Hyperlink"/>
                  </w:rPr>
                  <w:t>https://www.20087.com/0/62/ZaiXianXinDaiFaZhanXianZhuangQianJing.html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信贷作为金融科技驱动的信贷服务模式，依托大数据风控、人工智能与移动互联网，实现申请、审批、放款全流程线上化，覆盖消费金融、小微经营贷及供应链金融等场景。主流平台通过多维数据（如支付、社保、税务）构建信用画像，部分接入征信系统提升合规性。然而，行业仍面临数据孤岛限制风控精度、部分平台利率透明度不足引发监管关注、过度授信导致共债风险、以及农村与老年群体数字鸿沟影响普惠性等问题，制约在线信贷在安全与包容之间的平衡发展。</w:t>
      </w:r>
      <w:r>
        <w:rPr>
          <w:rFonts w:hint="eastAsia"/>
        </w:rPr>
        <w:br/>
      </w:r>
      <w:r>
        <w:rPr>
          <w:rFonts w:hint="eastAsia"/>
        </w:rPr>
        <w:t>　　未来，在线信贷将向负责任金融、开放生态与绿色信贷方向演进。联邦学习技术将实现跨机构数据协作而不共享原始信息；监管科技（RegTech）将嵌入贷前、贷中、贷后全流程，自动识别违规行为。在产品端，碳账户将与信贷额度挂钩，激励绿色消费；适老化界面与语音交互将提升银发群体可及性。同时，小微贷款将深度嵌入产业链场景，基于真实交易流提供动态授信。长远来看，在金融高质量发展与普惠金融深化背景下，在线信贷将从效率优先的数字放贷工具升级为兼顾风险可控、权益保障与社会价值的智能信贷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2be3677bc420f" w:history="1">
        <w:r>
          <w:rPr>
            <w:rStyle w:val="Hyperlink"/>
          </w:rPr>
          <w:t>2026-2032年中国在线信贷行业现状调研分析与市场前景预测报告</w:t>
        </w:r>
      </w:hyperlink>
      <w:r>
        <w:rPr>
          <w:rFonts w:hint="eastAsia"/>
        </w:rPr>
        <w:t>》通过详实的数据分析，全面解析了在线信贷行业的市场规模、需求动态及价格趋势，深入探讨了在线信贷产业链上下游的协同关系与竞争格局变化。报告对在线信贷细分市场进行精准划分，结合重点企业研究，揭示了品牌影响力与市场集中度的现状，为行业参与者提供了清晰的竞争态势洞察。同时，报告结合宏观经济环境、技术发展路径及消费者需求演变，科学预测了在线信贷行业的未来发展方向，并针对潜在风险提出了切实可行的应对策略。报告为在线信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在线信贷产业概述</w:t>
      </w:r>
      <w:r>
        <w:rPr>
          <w:rFonts w:hint="eastAsia"/>
        </w:rPr>
        <w:br/>
      </w:r>
      <w:r>
        <w:rPr>
          <w:rFonts w:hint="eastAsia"/>
        </w:rPr>
        <w:t>　　第一节 在线信贷定义与分类</w:t>
      </w:r>
      <w:r>
        <w:rPr>
          <w:rFonts w:hint="eastAsia"/>
        </w:rPr>
        <w:br/>
      </w:r>
      <w:r>
        <w:rPr>
          <w:rFonts w:hint="eastAsia"/>
        </w:rPr>
        <w:t>　　第二节 在线信贷产业链结构及关键环节剖析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在线信贷商业模式与盈利模式解析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在线信贷经济指标与行业评估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全球在线信贷市场发展综述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2020-2025年全球在线信贷市场规模及增长趋势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主要国家与地区在线信贷市场对比</w:t>
      </w:r>
      <w:r>
        <w:rPr>
          <w:rFonts w:hint="eastAsia"/>
        </w:rPr>
        <w:br/>
      </w:r>
      <w:r>
        <w:rPr>
          <w:rFonts w:hint="eastAsia"/>
        </w:rPr>
        <w:t>　　第三节 2026-2032年全球在线信贷行业发展趋势与前景预测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国际在线信贷市场发展趋势及对我国启示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二、对我国在线信贷市场的借鉴意义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中国在线信贷行业市场规模分析与预测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在线信贷市场的总体规模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一、2020-2025年在线信贷市场规模变化及趋势分析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二、2026年在线信贷行业市场规模特点</w:t>
      </w:r>
      <w:r>
        <w:rPr>
          <w:rFonts w:hint="eastAsia"/>
        </w:rPr>
        <w:br/>
      </w:r>
      <w:r>
        <w:rPr>
          <w:rFonts w:hint="eastAsia"/>
        </w:rPr>
        <w:t>　　第二节 在线信贷市场规模的构成</w:t>
      </w:r>
      <w:r>
        <w:rPr>
          <w:rFonts w:hint="eastAsia"/>
        </w:rPr>
        <w:br/>
      </w:r>
      <w:r>
        <w:rPr>
          <w:rFonts w:hint="eastAsia"/>
        </w:rPr>
        <w:t>　　　　一、在线信贷客户群体特征与偏好分析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二、不同类型在线信贷市场规模分布</w:t>
      </w:r>
      <w:r>
        <w:rPr>
          <w:rFonts w:hint="eastAsia"/>
        </w:rPr>
        <w:br/>
      </w:r>
      <w:r>
        <w:rPr>
          <w:rFonts w:hint="eastAsia"/>
        </w:rPr>
        <w:t>　　　　三、各地区在线信贷市场规模差异与特点</w:t>
      </w:r>
      <w:r>
        <w:rPr>
          <w:rFonts w:hint="eastAsia"/>
        </w:rPr>
        <w:br/>
      </w:r>
      <w:r>
        <w:rPr>
          <w:rFonts w:hint="eastAsia"/>
        </w:rPr>
        <w:t>　　第三节 在线信贷市场规模的预测与展望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一、未来几年在线信贷市场规模增长预测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2025-2026年在线信贷行业技术发展现状及趋势分析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在线信贷行业技术发展现状分析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国内外在线信贷行业技术差距分析及差距形成的主要原因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在线信贷行业技术发展方向、趋势预测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提升在线信贷行业技术能力策略建议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2020-2025年中国在线信贷行业总体发展与财务状况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2020-2025年在线信贷行业规模情况</w:t>
      </w:r>
      <w:r>
        <w:rPr>
          <w:rFonts w:hint="eastAsia"/>
        </w:rPr>
        <w:br/>
      </w:r>
      <w:r>
        <w:rPr>
          <w:rFonts w:hint="eastAsia"/>
        </w:rPr>
        <w:t>　　　　一、在线信贷行业企业数量规模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二、在线信贷行业从业人员规模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三、在线信贷行业市场敏感性分析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2020-2025年在线信贷行业财务能力分析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一、在线信贷行业盈利能力</w:t>
      </w:r>
      <w:r>
        <w:rPr>
          <w:rFonts w:hint="eastAsia"/>
        </w:rPr>
        <w:br/>
      </w:r>
      <w:r>
        <w:rPr>
          <w:rFonts w:hint="eastAsia"/>
        </w:rPr>
        <w:t>　　　　二、在线信贷行业偿债能力</w:t>
      </w:r>
      <w:r>
        <w:rPr>
          <w:rFonts w:hint="eastAsia"/>
        </w:rPr>
        <w:br/>
      </w:r>
      <w:r>
        <w:rPr>
          <w:rFonts w:hint="eastAsia"/>
        </w:rPr>
        <w:t>　　　　三、在线信贷行业营运能力</w:t>
      </w:r>
      <w:r>
        <w:rPr>
          <w:rFonts w:hint="eastAsia"/>
        </w:rPr>
        <w:br/>
      </w:r>
      <w:r>
        <w:rPr>
          <w:rFonts w:hint="eastAsia"/>
        </w:rPr>
        <w:t>　　　　四、在线信贷行业发展能力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中国在线信贷行业细分市场调研与机会挖掘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在线信贷细分市场（一）市场调研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在线信贷细分市场（二）市场调研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中国在线信贷行业区域市场调研分析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2020-2025年中国在线信贷行业重点区域调研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一、重点地区（一）在线信贷市场规模与特点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二、重点地区（二）在线信贷市场规模及特点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三、重点地区（三）在线信贷市场规模及特点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四、重点地区（四）在线信贷市场规模及特点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不同区域在线信贷市场的对比与启示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二、在线信贷市场拓展策略与建议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中国在线信贷行业的营销渠道与客户分析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在线信贷行业渠道分析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二、各类渠道对在线信贷行业的影响</w:t>
      </w:r>
      <w:r>
        <w:rPr>
          <w:rFonts w:hint="eastAsia"/>
        </w:rPr>
        <w:br/>
      </w:r>
      <w:r>
        <w:rPr>
          <w:rFonts w:hint="eastAsia"/>
        </w:rPr>
        <w:t>　　　　三、主要在线信贷企业渠道策略研究</w:t>
      </w:r>
      <w:r>
        <w:rPr>
          <w:rFonts w:hint="eastAsia"/>
        </w:rPr>
        <w:br/>
      </w:r>
      <w:r>
        <w:rPr>
          <w:rFonts w:hint="eastAsia"/>
        </w:rPr>
        <w:t>　　第二节 在线信贷行业客户分析与定位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中国在线信贷行业竞争格局及策略选择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在线信贷行业总体市场竞争状况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一、在线信贷行业竞争结构分析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二、在线信贷企业竞争格局与集中度评估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三、在线信贷行业SWOT分析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在线信贷行业重点企业调研分析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在线信贷企业发展策略分析</w:t>
      </w:r>
      <w:r>
        <w:rPr>
          <w:rFonts w:hint="eastAsia"/>
        </w:rPr>
        <w:br/>
      </w:r>
      <w:r>
        <w:rPr>
          <w:rFonts w:hint="eastAsia"/>
        </w:rPr>
        <w:t>　　第一节 在线信贷市场与销售策略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在线信贷品牌战略思考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中国在线信贷行业发展环境分析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二、在线信贷行业主管部门、监管体制及相关政策法规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3、在线信贷行业的主要法律、法规和政策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4、2026年在线信贷行业法律法规和政策对行业的影响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二、在线信贷消费者需求分析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一、在线信贷技术的应用与创新</w:t>
      </w:r>
      <w:r>
        <w:rPr>
          <w:rFonts w:hint="eastAsia"/>
        </w:rPr>
        <w:br/>
      </w:r>
      <w:r>
        <w:rPr>
          <w:rFonts w:hint="eastAsia"/>
        </w:rPr>
        <w:t>　　　　二、在线信贷行业发展的技术趋势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2026-2032年在线信贷行业展趋势预测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2026-2032年在线信贷市场发展前景分析</w:t>
      </w:r>
      <w:r>
        <w:rPr>
          <w:rFonts w:hint="eastAsia"/>
        </w:rPr>
        <w:br/>
      </w:r>
      <w:r>
        <w:rPr>
          <w:rFonts w:hint="eastAsia"/>
        </w:rPr>
        <w:t>　　　　一、在线信贷市场发展潜力</w:t>
      </w:r>
      <w:r>
        <w:rPr>
          <w:rFonts w:hint="eastAsia"/>
        </w:rPr>
        <w:br/>
      </w:r>
      <w:r>
        <w:rPr>
          <w:rFonts w:hint="eastAsia"/>
        </w:rPr>
        <w:t>　　　　二、在线信贷市场前景分析</w:t>
      </w:r>
      <w:r>
        <w:rPr>
          <w:rFonts w:hint="eastAsia"/>
        </w:rPr>
        <w:br/>
      </w:r>
      <w:r>
        <w:rPr>
          <w:rFonts w:hint="eastAsia"/>
        </w:rPr>
        <w:t>　　　　三、在线信贷细分行业发展前景分析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2026-2032年在线信贷发展趋势预测</w:t>
      </w:r>
      <w:r>
        <w:rPr>
          <w:rFonts w:hint="eastAsia"/>
        </w:rPr>
        <w:br/>
      </w:r>
      <w:r>
        <w:rPr>
          <w:rFonts w:hint="eastAsia"/>
        </w:rPr>
        <w:t>　　　　一、在线信贷发展趋势预测</w:t>
      </w:r>
      <w:r>
        <w:rPr>
          <w:rFonts w:hint="eastAsia"/>
        </w:rPr>
        <w:br/>
      </w:r>
      <w:r>
        <w:rPr>
          <w:rFonts w:hint="eastAsia"/>
        </w:rPr>
        <w:t>　　　　二、在线信贷市场规模预测</w:t>
      </w:r>
      <w:r>
        <w:rPr>
          <w:rFonts w:hint="eastAsia"/>
        </w:rPr>
        <w:br/>
      </w:r>
      <w:r>
        <w:rPr>
          <w:rFonts w:hint="eastAsia"/>
        </w:rPr>
        <w:t>　　　　三、在线信贷细分市场发展趋势预测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未来在线信贷行业挑战与机遇探讨</w:t>
      </w:r>
      <w:r>
        <w:rPr>
          <w:rFonts w:hint="eastAsia"/>
        </w:rPr>
        <w:br/>
      </w:r>
      <w:r>
        <w:rPr>
          <w:rFonts w:hint="eastAsia"/>
        </w:rPr>
        <w:t>　　　　一、在线信贷行业挑战</w:t>
      </w:r>
      <w:r>
        <w:rPr>
          <w:rFonts w:hint="eastAsia"/>
        </w:rPr>
        <w:br/>
      </w:r>
      <w:r>
        <w:rPr>
          <w:rFonts w:hint="eastAsia"/>
        </w:rPr>
        <w:t>　　　　二、在线信贷行业机遇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在线信贷行业研究结论及建议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对在线信贷行业发展的建议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[中-智-林-]对在线信贷企业和投资者的建议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在线信贷行业现状</w:t>
      </w:r>
      <w:r>
        <w:rPr>
          <w:rFonts w:hint="eastAsia"/>
        </w:rPr>
        <w:br/>
      </w:r>
      <w:r>
        <w:rPr>
          <w:rFonts w:hint="eastAsia"/>
        </w:rPr>
        <w:t>　　图表 在线信贷行业产业链调研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2020-2025年在线信贷行业市场容量统计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2020-2025年中国在线信贷行业市场规模情况</w:t>
      </w:r>
      <w:r>
        <w:rPr>
          <w:rFonts w:hint="eastAsia"/>
        </w:rPr>
        <w:br/>
      </w:r>
      <w:r>
        <w:rPr>
          <w:rFonts w:hint="eastAsia"/>
        </w:rPr>
        <w:t>　　图表 在线信贷行业动态</w:t>
      </w:r>
      <w:r>
        <w:rPr>
          <w:rFonts w:hint="eastAsia"/>
        </w:rPr>
        <w:br/>
      </w:r>
      <w:r>
        <w:rPr>
          <w:rFonts w:hint="eastAsia"/>
        </w:rPr>
        <w:t>　　图表 2020-2025年中国在线信贷行业销售收入统计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2020-2025年中国在线信贷行业盈利统计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2020-2025年中国在线信贷行业利润总额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2020-2025年中国在线信贷行业企业数量统计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2020-2025年中国在线信贷行业竞争力分析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2020-2025年中国在线信贷行业盈利能力分析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2020-2025年中国在线信贷行业运营能力分析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2020-2025年中国在线信贷行业偿债能力分析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2020-2025年中国在线信贷行业发展能力分析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2020-2025年中国在线信贷行业经营效益分析</w:t>
      </w:r>
      <w:r>
        <w:rPr>
          <w:rFonts w:hint="eastAsia"/>
        </w:rPr>
        <w:br/>
      </w:r>
      <w:r>
        <w:rPr>
          <w:rFonts w:hint="eastAsia"/>
        </w:rPr>
        <w:t>　　图表 在线信贷行业竞争对手分析</w:t>
      </w:r>
      <w:r>
        <w:rPr>
          <w:rFonts w:hint="eastAsia"/>
        </w:rPr>
        <w:br/>
      </w:r>
      <w:r>
        <w:rPr>
          <w:rFonts w:hint="eastAsia"/>
        </w:rPr>
        <w:t>　　图表 **地区在线信贷市场规模</w:t>
      </w:r>
      <w:r>
        <w:rPr>
          <w:rFonts w:hint="eastAsia"/>
        </w:rPr>
        <w:br/>
      </w:r>
      <w:r>
        <w:rPr>
          <w:rFonts w:hint="eastAsia"/>
        </w:rPr>
        <w:t>　　图表 **地区在线信贷行业市场需求</w:t>
      </w:r>
      <w:r>
        <w:rPr>
          <w:rFonts w:hint="eastAsia"/>
        </w:rPr>
        <w:br/>
      </w:r>
      <w:r>
        <w:rPr>
          <w:rFonts w:hint="eastAsia"/>
        </w:rPr>
        <w:t>　　图表 **地区在线信贷市场调研</w:t>
      </w:r>
      <w:r>
        <w:rPr>
          <w:rFonts w:hint="eastAsia"/>
        </w:rPr>
        <w:br/>
      </w:r>
      <w:r>
        <w:rPr>
          <w:rFonts w:hint="eastAsia"/>
        </w:rPr>
        <w:t>　　图表 **地区在线信贷行业市场需求分析</w:t>
      </w:r>
      <w:r>
        <w:rPr>
          <w:rFonts w:hint="eastAsia"/>
        </w:rPr>
        <w:br/>
      </w:r>
      <w:r>
        <w:rPr>
          <w:rFonts w:hint="eastAsia"/>
        </w:rPr>
        <w:t>　　图表 **地区在线信贷市场规模</w:t>
      </w:r>
      <w:r>
        <w:rPr>
          <w:rFonts w:hint="eastAsia"/>
        </w:rPr>
        <w:br/>
      </w:r>
      <w:r>
        <w:rPr>
          <w:rFonts w:hint="eastAsia"/>
        </w:rPr>
        <w:t>　　图表 **地区在线信贷行业市场需求</w:t>
      </w:r>
      <w:r>
        <w:rPr>
          <w:rFonts w:hint="eastAsia"/>
        </w:rPr>
        <w:br/>
      </w:r>
      <w:r>
        <w:rPr>
          <w:rFonts w:hint="eastAsia"/>
        </w:rPr>
        <w:t>　　图表 **地区在线信贷市场调研</w:t>
      </w:r>
      <w:r>
        <w:rPr>
          <w:rFonts w:hint="eastAsia"/>
        </w:rPr>
        <w:br/>
      </w:r>
      <w:r>
        <w:rPr>
          <w:rFonts w:hint="eastAsia"/>
        </w:rPr>
        <w:t>　　图表 **地区在线信贷行业市场需求分析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在线信贷重点企业（一）基本信息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在线信贷重点企业（一）经营情况分析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在线信贷重点企业（一）盈利能力情况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在线信贷重点企业（一）偿债能力情况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在线信贷重点企业（一）运营能力情况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在线信贷重点企业（一）成长能力情况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在线信贷重点企业（二）基本信息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在线信贷重点企业（二）经营情况分析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在线信贷重点企业（二）盈利能力情况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在线信贷重点企业（二）偿债能力情况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在线信贷重点企业（二）运营能力情况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在线信贷重点企业（二）成长能力情况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2026-2032年中国在线信贷行业信息化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2026-2032年中国在线信贷行业市场容量预测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2026-2032年中国在线信贷行业市场规模预测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2026-2032年中国在线信贷行业风险分析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2026-2032年中国在线信贷市场前景分析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2026-2032年中国在线信贷行业发展趋势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2be3677bc420f" w:history="1">
        <w:r>
          <w:rPr>
            <w:rStyle w:val="Hyperlink"/>
          </w:rPr>
          <w:t>2026-2032年中国在线信贷行业现状调研分析与市场前景预测报告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2be3677bc420f" w:history="1">
        <w:r>
          <w:rPr>
            <w:rStyle w:val="Hyperlink"/>
          </w:rPr>
          <w:t>https://www.20087.com/0/62/ZaiXianXinDaiFaZhanXianZhuangQianJing.html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热点：在线信贷客服电话、在线信贷服务客服、在线贷款、信贷网站、在线贷款申请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44c7b0129444d" w:history="1">
      <w:r>
        <w:rPr>
          <w:rStyle w:val="Hyperlink"/>
        </w:rPr>
        <w:t>2026-2032年中国在线信贷行业现状调研分析与市场前景预测报告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ZaiXianXinDaiFaZhanXianZhuangQianJing.html" TargetMode="External" Id="Ra702be3677bc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ZaiXianXinDaiFaZhanXianZhuangQianJing.html" TargetMode="External" Id="R86144c7b0129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2025-12-08T04:04:50Z</dcterms:created>
  <dcterms:modified xsi:type="dcterms:W3CDTF">2025-12-08T05:04:50Z</dcterms:modified>
  <dc:subject>2026-2032年中国在线信贷行业现状调研分析与市场前景预测报告</dc:subject>
  <dc:title>2026-2032年中国在线信贷行业现状调研分析与市场前景预测报告</dc:title>
  <cp:keywords>2026-2032年中国在线信贷行业现状调研分析与市场前景预测报告</cp:keywords>
  <dc:description>2026-2032年中国在线信贷行业现状调研分析与市场前景预测报告</dc:description>
</cp:coreProperties>
</file>