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003953ce04a7e" w:history="1">
              <w:r>
                <w:rPr>
                  <w:rStyle w:val="Hyperlink"/>
                </w:rPr>
                <w:t>2023-2029年中国靶材市场研究分析及前景趋势报告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003953ce04a7e" w:history="1">
              <w:r>
                <w:rPr>
                  <w:rStyle w:val="Hyperlink"/>
                </w:rPr>
                <w:t>2023-2029年中国靶材市场研究分析及前景趋势报告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003953ce04a7e" w:history="1">
                <w:r>
                  <w:rPr>
                    <w:rStyle w:val="Hyperlink"/>
                  </w:rPr>
                  <w:t>https://www.20087.com/0/22/BaCaiHangYeFaZhanQianJing.html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用于溅射镀膜工艺中的重要材料，广泛应用于半导体、平板显示器、太阳能电池板等领域。近年来，随着电子信息技术的飞速发展，对高质量靶材的需求日益增长。目前，靶材行业正面临着产品纯度提高、尺寸增大以及材料多样性增加等挑战。为了满足这些需求，生产商不断改进制造工艺，提高靶材的性能。</w:t>
      </w:r>
      <w:r>
        <w:rPr>
          <w:rFonts w:hint="eastAsia"/>
        </w:rPr>
        <w:br/>
      </w:r>
      <w:r>
        <w:rPr>
          <w:rFonts w:hint="eastAsia"/>
        </w:rPr>
        <w:t>　　未来，靶材行业将更加关注材料创新和技术突破。一方面，随着新一代电子产品对材料性能的要求不断提高，靶材生产商将加大研发投入，开发出更高纯度、更大尺寸的靶材产品。另一方面，为了适应新兴领域的需求，如柔性显示和可穿戴设备，靶材将向着轻薄化、柔性化方向发展。此外，随着绿色制造理念的推广，靶材生产过程中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003953ce04a7e" w:history="1">
        <w:r>
          <w:rPr>
            <w:rStyle w:val="Hyperlink"/>
          </w:rPr>
          <w:t>2023-2029年中国靶材市场研究分析及前景趋势报告</w:t>
        </w:r>
      </w:hyperlink>
      <w:r>
        <w:rPr>
          <w:rFonts w:hint="eastAsia"/>
        </w:rPr>
        <w:t>》依据国家统计局、发改委及靶材相关协会等的数据资料，深入研究了靶材行业的现状，包括靶材市场需求、市场规模及产业链状况。靶材报告分析了靶材的价格波动、各细分市场的动态，以及重点企业的经营状况。同时，报告对靶材市场前景及发展趋势进行了科学预测，揭示了潜在的市场需求和投资机会，也指出了靶材行业内可能的风险。此外，靶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靶材所属行业相关概述</w:t>
      </w:r>
      <w:r>
        <w:rPr>
          <w:rFonts w:hint="eastAsia"/>
        </w:rPr>
        <w:br/>
      </w:r>
      <w:r>
        <w:rPr>
          <w:rFonts w:hint="eastAsia"/>
        </w:rPr>
        <w:t>　　第一节 靶材行业相关概述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五、靶材行业研究背景具体解读及前景概述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靶材行业发展历程分析</w:t>
      </w:r>
      <w:r>
        <w:rPr>
          <w:rFonts w:hint="eastAsia"/>
        </w:rPr>
        <w:br/>
      </w:r>
      <w:r>
        <w:rPr>
          <w:rFonts w:hint="eastAsia"/>
        </w:rPr>
        <w:t>　　第三节 靶材行业特征分析</w:t>
      </w:r>
      <w:r>
        <w:rPr>
          <w:rFonts w:hint="eastAsia"/>
        </w:rPr>
        <w:br/>
      </w:r>
      <w:r>
        <w:rPr>
          <w:rFonts w:hint="eastAsia"/>
        </w:rPr>
        <w:t>　　　　一、靶材作用分析</w:t>
      </w:r>
      <w:r>
        <w:rPr>
          <w:rFonts w:hint="eastAsia"/>
        </w:rPr>
        <w:br/>
      </w:r>
      <w:r>
        <w:rPr>
          <w:rFonts w:hint="eastAsia"/>
        </w:rPr>
        <w:t>　　　　二、靶材行业在国民经济中的地位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三、靶材行业周期性分析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四、影响靶材行业需求的关键因素分析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五、靶材行业主要竞争因素分析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2018-2023年中国靶材所属行业经济指标分析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2018-2023年世界靶材所属行业市场运行形势分析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2018-2023年世界靶材行业运行环境形势分析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五、全球经济政策对靶材行业的发展影响分析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2018-2023年全球靶材行业发展概况分析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2018-2023年世界靶材行业发展走势展望分析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一、全球靶材行业市场情况分析</w:t>
      </w:r>
      <w:r>
        <w:rPr>
          <w:rFonts w:hint="eastAsia"/>
        </w:rPr>
        <w:br/>
      </w:r>
      <w:r>
        <w:rPr>
          <w:rFonts w:hint="eastAsia"/>
        </w:rPr>
        <w:t>　　　　海外靶材主要供应商</w:t>
      </w:r>
      <w:r>
        <w:rPr>
          <w:rFonts w:hint="eastAsia"/>
        </w:rPr>
        <w:br/>
      </w:r>
      <w:r>
        <w:rPr>
          <w:rFonts w:hint="eastAsia"/>
        </w:rPr>
        <w:t>　　　　二、全球靶材行业发展新机遇和挑战分析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2018-2023年全球靶材行业重点国家和区域布局分析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2018-2023年靶材所属行业发展环境分析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2018-2023年靶材产业政策环境变化及影响分析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2018-2023年靶材产业社会环境变化及影响分析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2018-2023年中国靶材所属行业市场现状分析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中国靶材市场供给状况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一、2018-2023年中国靶材产量分析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二、2023-2029年中国靶材产量预测</w:t>
      </w:r>
      <w:r>
        <w:rPr>
          <w:rFonts w:hint="eastAsia"/>
        </w:rPr>
        <w:br/>
      </w:r>
      <w:r>
        <w:rPr>
          <w:rFonts w:hint="eastAsia"/>
        </w:rPr>
        <w:t>　　第二节 中国靶材市场需求状况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一、2018-2023年中国靶材需求分析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二、2023-2029年中国靶材需求预测</w:t>
      </w:r>
      <w:r>
        <w:rPr>
          <w:rFonts w:hint="eastAsia"/>
        </w:rPr>
        <w:br/>
      </w:r>
      <w:r>
        <w:rPr>
          <w:rFonts w:hint="eastAsia"/>
        </w:rPr>
        <w:t>　　第三节 2018-2023年中国靶材市场规模分析</w:t>
      </w:r>
      <w:r>
        <w:rPr>
          <w:rFonts w:hint="eastAsia"/>
        </w:rPr>
        <w:br/>
      </w:r>
      <w:r>
        <w:rPr>
          <w:rFonts w:hint="eastAsia"/>
        </w:rPr>
        <w:t>　　第四节 靶材行业区域格局环境分析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2018-2023年国内靶材产品生产及销售投资运作模式分析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2018-2023年中国靶材所属行业监测数据分析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2018-2023年中国靶材所属行业数据监测回顾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2018-2023年中国靶材所属行业投资价值测算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四、未来几年靶材所属行业盈利能力预测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2018-2023年中国靶材所属行业成本费用分析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2018-2023年中国靶材行业产业链分析</w:t>
      </w:r>
      <w:r>
        <w:rPr>
          <w:rFonts w:hint="eastAsia"/>
        </w:rPr>
        <w:br/>
      </w:r>
      <w:r>
        <w:rPr>
          <w:rFonts w:hint="eastAsia"/>
        </w:rPr>
        <w:t>　　第一节 靶材行业产业链概述</w:t>
      </w:r>
      <w:r>
        <w:rPr>
          <w:rFonts w:hint="eastAsia"/>
        </w:rPr>
        <w:br/>
      </w:r>
      <w:r>
        <w:rPr>
          <w:rFonts w:hint="eastAsia"/>
        </w:rPr>
        <w:t>　　第二节 靶材上下游产业发展状况分析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2018-2023年靶材所属行业进出口数据分析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2018-2023年靶材进口情况分析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2018-2023年靶材出口情况分析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国内靶材生产厂商竞争力分析</w:t>
      </w:r>
      <w:r>
        <w:rPr>
          <w:rFonts w:hint="eastAsia"/>
        </w:rPr>
        <w:br/>
      </w:r>
      <w:r>
        <w:rPr>
          <w:rFonts w:hint="eastAsia"/>
        </w:rPr>
        <w:t>　　第一节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2023-2029年中国靶材行业发展趋势与前景分析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2023-2029年中国靶材行业前景调研分析</w:t>
      </w:r>
      <w:r>
        <w:rPr>
          <w:rFonts w:hint="eastAsia"/>
        </w:rPr>
        <w:br/>
      </w:r>
      <w:r>
        <w:rPr>
          <w:rFonts w:hint="eastAsia"/>
        </w:rPr>
        <w:t>　　　　一、靶材行业存在的问题</w:t>
      </w:r>
      <w:r>
        <w:rPr>
          <w:rFonts w:hint="eastAsia"/>
        </w:rPr>
        <w:br/>
      </w:r>
      <w:r>
        <w:rPr>
          <w:rFonts w:hint="eastAsia"/>
        </w:rPr>
        <w:t>　　　　二、靶材发展趋势及投资特性分析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三、靶材市场前景及投资前景建议规划分析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一、2023-2029年期间靶材发展方向分析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二、2023-2029年期间靶材行业发展规模预测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三、2023-2029年期间靶材行业发展趋势预测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2023-2029年期间靶材行业投资前景分析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2023-2029年中国靶材行业发展的关键要素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靶材行业投资趋势分析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靶材企业经营管理策略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靶材行业重点客户战略要重点解决的问题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(中智~林)靶材行业2023-2029年投资建议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靶材行业历程</w:t>
      </w:r>
      <w:r>
        <w:rPr>
          <w:rFonts w:hint="eastAsia"/>
        </w:rPr>
        <w:br/>
      </w:r>
      <w:r>
        <w:rPr>
          <w:rFonts w:hint="eastAsia"/>
        </w:rPr>
        <w:t>　　图表 靶材行业生命周期</w:t>
      </w:r>
      <w:r>
        <w:rPr>
          <w:rFonts w:hint="eastAsia"/>
        </w:rPr>
        <w:br/>
      </w:r>
      <w:r>
        <w:rPr>
          <w:rFonts w:hint="eastAsia"/>
        </w:rPr>
        <w:t>　　图表 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2018-2023年中国靶材行业产量及增长趋势</w:t>
      </w:r>
      <w:r>
        <w:rPr>
          <w:rFonts w:hint="eastAsia"/>
        </w:rPr>
        <w:br/>
      </w:r>
      <w:r>
        <w:rPr>
          <w:rFonts w:hint="eastAsia"/>
        </w:rPr>
        <w:t>　　图表 靶材行业动态</w:t>
      </w:r>
      <w:r>
        <w:rPr>
          <w:rFonts w:hint="eastAsia"/>
        </w:rPr>
        <w:br/>
      </w:r>
      <w:r>
        <w:rPr>
          <w:rFonts w:hint="eastAsia"/>
        </w:rPr>
        <w:t>　　图表 2018-2023年中国靶材市场需求量及增速统计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2018-2023年中国靶材进口金额分析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2018-2023年中国靶材出口数量分析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2018-2023年中国靶材出口金额分析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2023-2029年中国靶材市场需求量预测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2023-2029年中国靶材行业市场容量预测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003953ce04a7e" w:history="1">
        <w:r>
          <w:rPr>
            <w:rStyle w:val="Hyperlink"/>
          </w:rPr>
          <w:t>2023-2029年中国靶材市场研究分析及前景趋势报告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003953ce04a7e" w:history="1">
        <w:r>
          <w:rPr>
            <w:rStyle w:val="Hyperlink"/>
          </w:rPr>
          <w:t>https://www.20087.com/0/22/BaCaiHangYeFaZhanQianJing.html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3a442f351422d" w:history="1">
      <w:r>
        <w:rPr>
          <w:rStyle w:val="Hyperlink"/>
        </w:rPr>
        <w:t>2023-2029年中国靶材市场研究分析及前景趋势报告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CaiHangYeFaZhanQianJing.html" TargetMode="External" Id="Reef003953ce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CaiHangYeFaZhanQianJing.html" TargetMode="External" Id="R79a3a442f35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2023-05-15T07:20:00Z</dcterms:created>
  <dcterms:modified xsi:type="dcterms:W3CDTF">2023-05-15T08:20:00Z</dcterms:modified>
  <dc:subject>2023-2029年中国靶材市场研究分析及前景趋势报告</dc:subject>
  <dc:title>2023-2029年中国靶材市场研究分析及前景趋势报告</dc:title>
  <cp:keywords>2023-2029年中国靶材市场研究分析及前景趋势报告</cp:keywords>
  <dc:description>2023-2029年中国靶材市场研究分析及前景趋势报告</dc:description>
</cp:coreProperties>
</file>