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bebfe951cc4e97" w:history="1">
              <w:r>
                <w:rPr>
                  <w:rStyle w:val="Hyperlink"/>
                </w:rPr>
                <w:t>2025-2031年中国财产险行业现状分析与发展前景研究报告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bebfe951cc4e97" w:history="1">
              <w:r>
                <w:rPr>
                  <w:rStyle w:val="Hyperlink"/>
                </w:rPr>
                <w:t>2025-2031年中国财产险行业现状分析与发展前景研究报告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2295921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bebfe951cc4e97" w:history="1">
                <w:r>
                  <w:rPr>
                    <w:rStyle w:val="Hyperlink"/>
                  </w:rPr>
                  <w:t>https://www.20087.com/1/92/CaiChanXianWeiLaiFaZhanQuShiYuCe.html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财产保险作为一种风险管理工具，旨在为企业和个人提供财产损失的财务保障。随着全球经济的复杂性和自然灾害的频发，财产险的重要性日益凸显。保险公司利用大数据和人工智能技术，改进风险评估模型，提供更精准的保险产品和定价策略。然而，欺诈行为、气候变化带来的极端天气事件以及数字化转型带来的网络安全威胁，为财产险行业带来了新的挑战。</w:t>
      </w:r>
      <w:r>
        <w:rPr>
          <w:rFonts w:hint="eastAsia"/>
        </w:rPr>
        <w:br/>
      </w:r>
      <w:r>
        <w:rPr>
          <w:rFonts w:hint="eastAsia"/>
        </w:rPr>
        <w:t>　　未来，财产险领域将更加注重风险预测和客户定制化服务。保险公司将利用物联网(IoT)技术收集实时数据，结合机器学习算法，以动态调整保险费率，实现基于行为的保险。此外，保险公司还将深化与科技企业的合作，开发针对特定行业风险的保险产品，比如针对可再生能源设施的特殊保险。同时，增强透明度和客户参与度，通过移动应用和在线平台提供更便捷的投保和理赔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bebfe951cc4e97" w:history="1">
        <w:r>
          <w:rPr>
            <w:rStyle w:val="Hyperlink"/>
          </w:rPr>
          <w:t>2025-2031年中国财产险行业现状分析与发展前景研究报告</w:t>
        </w:r>
      </w:hyperlink>
      <w:r>
        <w:rPr>
          <w:rFonts w:hint="eastAsia"/>
        </w:rPr>
        <w:t>》通过详实的数据分析，全面解析了财产险行业的市场规模、需求动态及价格趋势，深入探讨了财产险产业链上下游的协同关系与竞争格局变化。报告对财产险细分市场进行精准划分，结合重点企业研究，揭示了品牌影响力与市场集中度的现状，为行业参与者提供了清晰的竞争态势洞察。同时，报告结合宏观经济环境、技术发展路径及消费者需求演变，科学预测了财产险行业的未来发展方向，并针对潜在风险提出了切实可行的应对策略。报告为财产险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财产险行业概述</w:t>
      </w:r>
      <w:r>
        <w:rPr>
          <w:rFonts w:hint="eastAsia"/>
        </w:rPr>
        <w:br/>
      </w:r>
      <w:r>
        <w:rPr>
          <w:rFonts w:hint="eastAsia"/>
        </w:rPr>
        <w:t>　　第一节 财产险定义</w:t>
      </w:r>
      <w:r>
        <w:rPr>
          <w:rFonts w:hint="eastAsia"/>
        </w:rPr>
        <w:br/>
      </w:r>
      <w:r>
        <w:rPr>
          <w:rFonts w:hint="eastAsia"/>
        </w:rPr>
        <w:t>　　第二节 财产险应用领域</w:t>
      </w:r>
      <w:r>
        <w:rPr>
          <w:rFonts w:hint="eastAsia"/>
        </w:rPr>
        <w:br/>
      </w:r>
      <w:r>
        <w:rPr>
          <w:rFonts w:hint="eastAsia"/>
        </w:rPr>
        <w:t>　　第三节 财产险市场的相关政策</w:t>
      </w:r>
      <w:r>
        <w:rPr>
          <w:rFonts w:hint="eastAsia"/>
        </w:rPr>
        <w:br/>
      </w:r>
      <w:r>
        <w:rPr>
          <w:rFonts w:hint="eastAsia"/>
        </w:rPr>
        <w:t>　　第四节 财产险生产工艺技术进展及当前发展趋势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2020-2025年财产险所属行业及运营数据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2020-2025年财产险所属行业市场状况</w:t>
      </w:r>
      <w:r>
        <w:rPr>
          <w:rFonts w:hint="eastAsia"/>
        </w:rPr>
        <w:br/>
      </w:r>
      <w:r>
        <w:rPr>
          <w:rFonts w:hint="eastAsia"/>
        </w:rPr>
        <w:t>　　产险公司综合成本率（%）</w:t>
      </w:r>
      <w:r>
        <w:rPr>
          <w:rFonts w:hint="eastAsia"/>
        </w:rPr>
        <w:br/>
      </w:r>
      <w:r>
        <w:rPr>
          <w:rFonts w:hint="eastAsia"/>
        </w:rPr>
        <w:t>　　　　一、2020-2025年财产险行业市场产值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二、2020-2025年财产险行业市场销售额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三、2020-2025年财产险行业市场容量</w:t>
      </w:r>
      <w:r>
        <w:rPr>
          <w:rFonts w:hint="eastAsia"/>
        </w:rPr>
        <w:br/>
      </w:r>
      <w:r>
        <w:rPr>
          <w:rFonts w:hint="eastAsia"/>
        </w:rPr>
        <w:t>　　第二节 2020-2025年财产险所属行业运营数据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一、2020-2025年财产险行业资产状况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二、2020-2025年财产险行业负债状况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三、2020-2025年财产险行业成长性分析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四、2020-2025年财产险行业经营能力分析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五、2020-2025年财产险行业盈利能力分析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六、2020-2025年财产险行业偿债能力分析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2020-2025年财产险所属行业市场供给状况</w:t>
      </w:r>
      <w:r>
        <w:rPr>
          <w:rFonts w:hint="eastAsia"/>
        </w:rPr>
        <w:br/>
      </w:r>
      <w:r>
        <w:rPr>
          <w:rFonts w:hint="eastAsia"/>
        </w:rPr>
        <w:t>　　第一节 财产险行业总体规模</w:t>
      </w:r>
      <w:r>
        <w:rPr>
          <w:rFonts w:hint="eastAsia"/>
        </w:rPr>
        <w:br/>
      </w:r>
      <w:r>
        <w:rPr>
          <w:rFonts w:hint="eastAsia"/>
        </w:rPr>
        <w:t>　　第二节 财产险产能概况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财产险产量概况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财产险产业的生命周期分析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2020-2025年财产险所属行业市场需求状况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2020-2025年财产险行业市场销售</w:t>
      </w:r>
      <w:r>
        <w:rPr>
          <w:rFonts w:hint="eastAsia"/>
        </w:rPr>
        <w:br/>
      </w:r>
      <w:r>
        <w:rPr>
          <w:rFonts w:hint="eastAsia"/>
        </w:rPr>
        <w:t>　　第二节 2020-2025年财产险行业市场潜在需求量状况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财产险行业的经销模式</w:t>
      </w:r>
      <w:r>
        <w:rPr>
          <w:rFonts w:hint="eastAsia"/>
        </w:rPr>
        <w:br/>
      </w:r>
      <w:r>
        <w:rPr>
          <w:rFonts w:hint="eastAsia"/>
        </w:rPr>
        <w:t>　　第四节 财产险行业的主要销售渠道分析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财产险行业市场需求的地域分布分析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未来几年财产险行业销售量预期以及市场满足率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财产险产品价格走势及影响因素分析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近几年来财产险产品价格走势</w:t>
      </w:r>
      <w:r>
        <w:rPr>
          <w:rFonts w:hint="eastAsia"/>
        </w:rPr>
        <w:br/>
      </w:r>
      <w:r>
        <w:rPr>
          <w:rFonts w:hint="eastAsia"/>
        </w:rPr>
        <w:t>　　第二节 近几年来财产险产品价格影响因素分析</w:t>
      </w:r>
      <w:r>
        <w:rPr>
          <w:rFonts w:hint="eastAsia"/>
        </w:rPr>
        <w:br/>
      </w:r>
      <w:r>
        <w:rPr>
          <w:rFonts w:hint="eastAsia"/>
        </w:rPr>
        <w:t>　　第三节 财产险行业价格竞争方式分析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2025-2031年财产险价格走势预测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财产险区域市场情况分析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财产险市场竞争策略分析</w:t>
      </w:r>
      <w:r>
        <w:rPr>
          <w:rFonts w:hint="eastAsia"/>
        </w:rPr>
        <w:br/>
      </w:r>
      <w:r>
        <w:rPr>
          <w:rFonts w:hint="eastAsia"/>
        </w:rPr>
        <w:t>　　第一节 财产险市场国内外SWOT分析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财产险市场竞争策略分析</w:t>
      </w:r>
      <w:r>
        <w:rPr>
          <w:rFonts w:hint="eastAsia"/>
        </w:rPr>
        <w:br/>
      </w:r>
      <w:r>
        <w:rPr>
          <w:rFonts w:hint="eastAsia"/>
        </w:rPr>
        <w:t>　　　　一、财产险市场增长潜力分析</w:t>
      </w:r>
      <w:r>
        <w:rPr>
          <w:rFonts w:hint="eastAsia"/>
        </w:rPr>
        <w:br/>
      </w:r>
      <w:r>
        <w:rPr>
          <w:rFonts w:hint="eastAsia"/>
        </w:rPr>
        <w:t>　　　　二、财产险产品竞争策略分析</w:t>
      </w:r>
      <w:r>
        <w:rPr>
          <w:rFonts w:hint="eastAsia"/>
        </w:rPr>
        <w:br/>
      </w:r>
      <w:r>
        <w:rPr>
          <w:rFonts w:hint="eastAsia"/>
        </w:rPr>
        <w:t>　　第四节 财产险行业发展趋势分析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一、2025-2031年我国财产险市场发展趋势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二、2025-2031年财产险行业销售额变化预测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三、2025-2031年财产险行业产值变化预测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四、2025-2031年财产险行业市场规模变化预测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2025-2031年财产险行业发展趋势及投资风险分析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当前财产险行业存在的问题</w:t>
      </w:r>
      <w:r>
        <w:rPr>
          <w:rFonts w:hint="eastAsia"/>
        </w:rPr>
        <w:br/>
      </w:r>
      <w:r>
        <w:rPr>
          <w:rFonts w:hint="eastAsia"/>
        </w:rPr>
        <w:t>　　第二节 财产险行业未来发展预测分析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一、中国财产险发展方向分析</w:t>
      </w:r>
      <w:r>
        <w:rPr>
          <w:rFonts w:hint="eastAsia"/>
        </w:rPr>
        <w:br/>
      </w:r>
      <w:r>
        <w:rPr>
          <w:rFonts w:hint="eastAsia"/>
        </w:rPr>
        <w:t>　　　　二、中国财产险行业投资环境分析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三、中国财产险行业投资趋势分析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四、中国财产险行业产品投资方向</w:t>
      </w:r>
      <w:r>
        <w:rPr>
          <w:rFonts w:hint="eastAsia"/>
        </w:rPr>
        <w:br/>
      </w:r>
      <w:r>
        <w:rPr>
          <w:rFonts w:hint="eastAsia"/>
        </w:rPr>
        <w:t>　　第三节 中国财产险行业资本市场的运作</w:t>
      </w:r>
      <w:r>
        <w:rPr>
          <w:rFonts w:hint="eastAsia"/>
        </w:rPr>
        <w:br/>
      </w:r>
      <w:r>
        <w:rPr>
          <w:rFonts w:hint="eastAsia"/>
        </w:rPr>
        <w:t>　　　　一、财产险企业国内资本市场的运作建议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二、财产险企业海外资本市场的运作建议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一、中国财产险行业投资对象</w:t>
      </w:r>
      <w:r>
        <w:rPr>
          <w:rFonts w:hint="eastAsia"/>
        </w:rPr>
        <w:br/>
      </w:r>
      <w:r>
        <w:rPr>
          <w:rFonts w:hint="eastAsia"/>
        </w:rPr>
        <w:t>　　　　二、中国财产险行业投资营销模式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1、中国财产险行业企业的国内营销模式建议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2、中国财产险行业企业海外营销模式建议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财产险行业投资风险预警</w:t>
      </w:r>
      <w:r>
        <w:rPr>
          <w:rFonts w:hint="eastAsia"/>
        </w:rPr>
        <w:br/>
      </w:r>
      <w:r>
        <w:rPr>
          <w:rFonts w:hint="eastAsia"/>
        </w:rPr>
        <w:t>　　第一节 影响财产险行业发展的主要因素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一、2025年影响财产险行业运行的有利因素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二、2025年影响财产险行业运行的稳定因素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三、2025年影响财产险行业运行的不利因素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四、2025年我国财产险行业发展面临的挑战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五、2025年我国财产险行业发展面临的机遇</w:t>
      </w:r>
      <w:r>
        <w:rPr>
          <w:rFonts w:hint="eastAsia"/>
        </w:rPr>
        <w:br/>
      </w:r>
      <w:r>
        <w:rPr>
          <w:rFonts w:hint="eastAsia"/>
        </w:rPr>
        <w:t>　　第二节 [^中^智^林^]财产险行业投资风险预警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一、2025-2031年财产险行业市场风险及控制策略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二、2025-2031年财产险行业政策风险及控制策略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三、2025-2031年财产险行业经营风险及控制策略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四、2025-2031年财产险同业竞争风险及控制策略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五、2025-2031年财产险行业其他风险及控制策略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我国财产险行业所处生命周期示意图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2020-2025年中国财产险行业市场规模变化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2020-2025年中国财产险行业销售收入变化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2020-2025年中国财产险行业销售投资收益率变化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2020-2025年中国财产险行业潜在需求量变化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2020-2025年中国财产险行业市场容量变化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2020-2025年中国财产险供给量变化</w:t>
      </w:r>
      <w:r>
        <w:rPr>
          <w:rFonts w:hint="eastAsia"/>
        </w:rPr>
        <w:br/>
      </w:r>
      <w:r>
        <w:rPr>
          <w:rFonts w:hint="eastAsia"/>
        </w:rPr>
        <w:t>　　图表 2020-2025年中国财产险供需平衡分析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2020-2025年中国财产险市场供需分析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2020-2025年中国财产险行业产销分析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2020-2025年中国财产险行业利润率变化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2020-2025年中国财产险行业资产利润率变化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2020-2025年中国财产险行业总资产负债变化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2020-2025年中国财产险行业偿债能力分析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2020-2025年中国财产险行业营运能力分析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2020-2025年中国财产险出口量占产量的份额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2020-2025年中国财产险进口量占需求量的份额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2020-2025年中国财产险进口量变化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2020-2025年中国财产险行业产值规模变化</w:t>
      </w:r>
      <w:r>
        <w:rPr>
          <w:rFonts w:hint="eastAsia"/>
        </w:rPr>
        <w:br/>
      </w:r>
      <w:r>
        <w:rPr>
          <w:rFonts w:hint="eastAsia"/>
        </w:rPr>
        <w:t>　　图表 2020-2025年中国财产险行业产能变化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2020-2025年中国财产险行业产能利用率变化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bebfe951cc4e97" w:history="1">
        <w:r>
          <w:rPr>
            <w:rStyle w:val="Hyperlink"/>
          </w:rPr>
          <w:t>2025-2031年中国财产险行业现状分析与发展前景研究报告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2295921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bebfe951cc4e97" w:history="1">
        <w:r>
          <w:rPr>
            <w:rStyle w:val="Hyperlink"/>
          </w:rPr>
          <w:t>https://www.20087.com/1/92/CaiChanXianWeiLaiFaZhanQuShiYuCe.html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热点：平安财产险、财产险哪家保险公司好、1000万厂房财产保险保费、财产险怎么买、团体险、财产险保费怎么计算、企业财产险、财产险理赔时效是多久、房屋漏水保险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f796e74654d07" w:history="1">
      <w:r>
        <w:rPr>
          <w:rStyle w:val="Hyperlink"/>
        </w:rPr>
        <w:t>2025-2031年中国财产险行业现状分析与发展前景研究报告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CaiChanXianWeiLaiFaZhanQuShiYuCe.html" TargetMode="External" Id="R00bebfe951cc4e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CaiChanXianWeiLaiFaZhanQuShiYuCe.html" TargetMode="External" Id="Rc31f796e74654d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2025-05-30T00:29:00Z</dcterms:created>
  <dcterms:modified xsi:type="dcterms:W3CDTF">2025-05-30T01:29:00Z</dcterms:modified>
  <dc:subject>2025-2031年中国财产险行业现状分析与发展前景研究报告</dc:subject>
  <dc:title>2025-2031年中国财产险行业现状分析与发展前景研究报告</dc:title>
  <cp:keywords>2025-2031年中国财产险行业现状分析与发展前景研究报告</cp:keywords>
  <dc:description>2025-2031年中国财产险行业现状分析与发展前景研究报告</dc:description>
</cp:coreProperties>
</file>