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a58698e7d4a6d" w:history="1">
              <w:r>
                <w:rPr>
                  <w:rStyle w:val="Hyperlink"/>
                </w:rPr>
                <w:t>2025-2031年中国MLCC行业发展深度调研与未来趋势预测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a58698e7d4a6d" w:history="1">
              <w:r>
                <w:rPr>
                  <w:rStyle w:val="Hyperlink"/>
                </w:rPr>
                <w:t>2025-2031年中国MLCC行业发展深度调研与未来趋势预测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a58698e7d4a6d" w:history="1">
                <w:r>
                  <w:rPr>
                    <w:rStyle w:val="Hyperlink"/>
                  </w:rPr>
                  <w:t>https://www.20087.com/1/52/MLCCDeFaZhanQuShi.html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 (Multilayer Ceramic Capacitors)即多层陶瓷电容器，作为电子设备中最常见的被动元件之一，其小型化、高容量和低损耗的特性使其在消费电子、汽车电子、通信设备等领域占据重要地位。近年来，随着5G通信、物联网(IoT)和电动汽车(EV)市场的迅速发展，对MLCC的需求激增，推动了产品技术的迭代和生产规模的扩大。同时，为了满足不同应用领域对电容性能的特殊需求，MLCC厂商不断优化材料配方和制造工艺，提高产品的可靠性与稳定性。</w:t>
      </w:r>
      <w:r>
        <w:rPr>
          <w:rFonts w:hint="eastAsia"/>
        </w:rPr>
        <w:br/>
      </w:r>
      <w:r>
        <w:rPr>
          <w:rFonts w:hint="eastAsia"/>
        </w:rPr>
        <w:t>　　未来，MLCC将继续朝着小型化、高容量和高频化的方向发展，以适应5G和物联网设备对更高频率和更小尺寸电容器的需求。同时，随着电动汽车和自动驾驶技术的成熟，汽车电子化程度加深，对车载MLCC的耐高温、高可靠性和长寿命提出更高要求。此外，环保和可持续性将成为行业关注的焦点，推动制造商采用更环保的材料和更节能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a58698e7d4a6d" w:history="1">
        <w:r>
          <w:rPr>
            <w:rStyle w:val="Hyperlink"/>
          </w:rPr>
          <w:t>2025-2031年中国MLCC行业发展深度调研与未来趋势预测</w:t>
        </w:r>
      </w:hyperlink>
      <w:r>
        <w:rPr>
          <w:rFonts w:hint="eastAsia"/>
        </w:rPr>
        <w:t>》通过详实的数据分析，全面解析了MLCC行业的市场规模、需求动态及价格趋势，深入探讨了MLCC产业链上下游的协同关系与竞争格局变化。报告对MLCC细分市场进行精准划分，结合重点企业研究，揭示了品牌影响力与市场集中度的现状，为行业参与者提供了清晰的竞争态势洞察。同时，报告结合宏观经济环境、技术发展路径及消费者需求演变，科学预测了MLCC行业的未来发展方向，并针对潜在风险提出了切实可行的应对策略。报告为MLC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MLCC行业简介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陶瓷电容主要分类</w:t>
      </w:r>
      <w:r>
        <w:rPr>
          <w:rFonts w:hint="eastAsia"/>
        </w:rPr>
        <w:br/>
      </w:r>
      <w:r>
        <w:rPr>
          <w:rFonts w:hint="eastAsia"/>
        </w:rPr>
        <w:t>　　1.3 MLCC产品发展趋势预测分析</w:t>
      </w:r>
      <w:r>
        <w:rPr>
          <w:rFonts w:hint="eastAsia"/>
        </w:rPr>
        <w:br/>
      </w:r>
      <w:r>
        <w:rPr>
          <w:rFonts w:hint="eastAsia"/>
        </w:rPr>
        <w:t>　　1.4 行业监管及法律法规</w:t>
      </w:r>
      <w:r>
        <w:rPr>
          <w:rFonts w:hint="eastAsia"/>
        </w:rPr>
        <w:br/>
      </w:r>
      <w:r>
        <w:rPr>
          <w:rFonts w:hint="eastAsia"/>
        </w:rPr>
        <w:t>　　1.5 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MLCC市场规模</w:t>
      </w:r>
      <w:r>
        <w:rPr>
          <w:rFonts w:hint="eastAsia"/>
        </w:rPr>
        <w:br/>
      </w:r>
      <w:r>
        <w:rPr>
          <w:rFonts w:hint="eastAsia"/>
        </w:rPr>
        <w:t>　　2.1 总体市场规模</w:t>
      </w:r>
      <w:r>
        <w:rPr>
          <w:rFonts w:hint="eastAsia"/>
        </w:rPr>
        <w:br/>
      </w:r>
      <w:r>
        <w:rPr>
          <w:rFonts w:hint="eastAsia"/>
        </w:rPr>
        <w:t>　　2.2 产销量分析</w:t>
      </w:r>
      <w:r>
        <w:rPr>
          <w:rFonts w:hint="eastAsia"/>
        </w:rPr>
        <w:br/>
      </w:r>
      <w:r>
        <w:rPr>
          <w:rFonts w:hint="eastAsia"/>
        </w:rPr>
        <w:t>　　2.3 产能分析</w:t>
      </w:r>
      <w:r>
        <w:rPr>
          <w:rFonts w:hint="eastAsia"/>
        </w:rPr>
        <w:br/>
      </w:r>
      <w:r>
        <w:rPr>
          <w:rFonts w:hint="eastAsia"/>
        </w:rPr>
        <w:t>　　2.4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细分市场调研</w:t>
      </w:r>
      <w:r>
        <w:rPr>
          <w:rFonts w:hint="eastAsia"/>
        </w:rPr>
        <w:br/>
      </w:r>
      <w:r>
        <w:rPr>
          <w:rFonts w:hint="eastAsia"/>
        </w:rPr>
        <w:t>　　3.1 军用市场</w:t>
      </w:r>
      <w:r>
        <w:rPr>
          <w:rFonts w:hint="eastAsia"/>
        </w:rPr>
        <w:br/>
      </w:r>
      <w:r>
        <w:rPr>
          <w:rFonts w:hint="eastAsia"/>
        </w:rPr>
        <w:t>　　3.2 工业品市场</w:t>
      </w:r>
      <w:r>
        <w:rPr>
          <w:rFonts w:hint="eastAsia"/>
        </w:rPr>
        <w:br/>
      </w:r>
      <w:r>
        <w:rPr>
          <w:rFonts w:hint="eastAsia"/>
        </w:rPr>
        <w:t>　　3.3 消费品市场</w:t>
      </w:r>
      <w:r>
        <w:rPr>
          <w:rFonts w:hint="eastAsia"/>
        </w:rPr>
        <w:br/>
      </w:r>
      <w:r>
        <w:rPr>
          <w:rFonts w:hint="eastAsia"/>
        </w:rPr>
        <w:t>　　　　3.3.1 手机市场</w:t>
      </w:r>
      <w:r>
        <w:rPr>
          <w:rFonts w:hint="eastAsia"/>
        </w:rPr>
        <w:br/>
      </w:r>
      <w:r>
        <w:rPr>
          <w:rFonts w:hint="eastAsia"/>
        </w:rPr>
        <w:t>　　　　苹果新机对 MLCC 需求情况及高端产品占比</w:t>
      </w:r>
      <w:r>
        <w:rPr>
          <w:rFonts w:hint="eastAsia"/>
        </w:rPr>
        <w:br/>
      </w:r>
      <w:r>
        <w:rPr>
          <w:rFonts w:hint="eastAsia"/>
        </w:rPr>
        <w:t>　　　　3.3.2 电脑市场</w:t>
      </w:r>
      <w:r>
        <w:rPr>
          <w:rFonts w:hint="eastAsia"/>
        </w:rPr>
        <w:br/>
      </w:r>
      <w:r>
        <w:rPr>
          <w:rFonts w:hint="eastAsia"/>
        </w:rPr>
        <w:t>　　　　3.3.3 电视市场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上游材料市场调研</w:t>
      </w:r>
      <w:r>
        <w:rPr>
          <w:rFonts w:hint="eastAsia"/>
        </w:rPr>
        <w:br/>
      </w:r>
      <w:r>
        <w:rPr>
          <w:rFonts w:hint="eastAsia"/>
        </w:rPr>
        <w:t>　　4.1 MLCC陶瓷材料简介</w:t>
      </w:r>
      <w:r>
        <w:rPr>
          <w:rFonts w:hint="eastAsia"/>
        </w:rPr>
        <w:br/>
      </w:r>
      <w:r>
        <w:rPr>
          <w:rFonts w:hint="eastAsia"/>
        </w:rPr>
        <w:t>　　4.2 供给分析</w:t>
      </w:r>
      <w:r>
        <w:rPr>
          <w:rFonts w:hint="eastAsia"/>
        </w:rPr>
        <w:br/>
      </w:r>
      <w:r>
        <w:rPr>
          <w:rFonts w:hint="eastAsia"/>
        </w:rPr>
        <w:t>　　4.3 需求分析</w:t>
      </w:r>
      <w:r>
        <w:rPr>
          <w:rFonts w:hint="eastAsia"/>
        </w:rPr>
        <w:br/>
      </w:r>
      <w:r>
        <w:rPr>
          <w:rFonts w:hint="eastAsia"/>
        </w:rPr>
        <w:t>　　4.4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国外主要MLCC厂商分析</w:t>
      </w:r>
      <w:r>
        <w:rPr>
          <w:rFonts w:hint="eastAsia"/>
        </w:rPr>
        <w:br/>
      </w:r>
      <w:r>
        <w:rPr>
          <w:rFonts w:hint="eastAsia"/>
        </w:rPr>
        <w:t>　　5.1 村田电子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经营情况分析</w:t>
      </w:r>
      <w:r>
        <w:rPr>
          <w:rFonts w:hint="eastAsia"/>
        </w:rPr>
        <w:br/>
      </w:r>
      <w:r>
        <w:rPr>
          <w:rFonts w:hint="eastAsia"/>
        </w:rPr>
        <w:t>　　　　5.1.3 主营业务分析</w:t>
      </w:r>
      <w:r>
        <w:rPr>
          <w:rFonts w:hint="eastAsia"/>
        </w:rPr>
        <w:br/>
      </w:r>
      <w:r>
        <w:rPr>
          <w:rFonts w:hint="eastAsia"/>
        </w:rPr>
        <w:t>　　　　5.1.4 订单与存货</w:t>
      </w:r>
      <w:r>
        <w:rPr>
          <w:rFonts w:hint="eastAsia"/>
        </w:rPr>
        <w:br/>
      </w:r>
      <w:r>
        <w:rPr>
          <w:rFonts w:hint="eastAsia"/>
        </w:rPr>
        <w:t>　　　　5.1.5 主要产品</w:t>
      </w:r>
      <w:r>
        <w:rPr>
          <w:rFonts w:hint="eastAsia"/>
        </w:rPr>
        <w:br/>
      </w:r>
      <w:r>
        <w:rPr>
          <w:rFonts w:hint="eastAsia"/>
        </w:rPr>
        <w:t>　　5.2 三星电机</w:t>
      </w:r>
      <w:r>
        <w:rPr>
          <w:rFonts w:hint="eastAsia"/>
        </w:rPr>
        <w:br/>
      </w:r>
      <w:r>
        <w:rPr>
          <w:rFonts w:hint="eastAsia"/>
        </w:rPr>
        <w:t>　　5.3 TDK株式会社</w:t>
      </w:r>
      <w:r>
        <w:rPr>
          <w:rFonts w:hint="eastAsia"/>
        </w:rPr>
        <w:br/>
      </w:r>
      <w:r>
        <w:rPr>
          <w:rFonts w:hint="eastAsia"/>
        </w:rPr>
        <w:t>　　5.4 京瓷</w:t>
      </w:r>
      <w:r>
        <w:rPr>
          <w:rFonts w:hint="eastAsia"/>
        </w:rPr>
        <w:br/>
      </w:r>
      <w:r>
        <w:rPr>
          <w:rFonts w:hint="eastAsia"/>
        </w:rPr>
        <w:t>　　5.5 太阳诱电</w:t>
      </w:r>
      <w:r>
        <w:rPr>
          <w:rFonts w:hint="eastAsia"/>
        </w:rPr>
        <w:br/>
      </w:r>
      <w:r>
        <w:rPr>
          <w:rFonts w:hint="eastAsia"/>
        </w:rPr>
        <w:t>　　　　5.5.6 东莞太阳诱电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国内MLCC生产企业分析</w:t>
      </w:r>
      <w:r>
        <w:rPr>
          <w:rFonts w:hint="eastAsia"/>
        </w:rPr>
        <w:br/>
      </w:r>
      <w:r>
        <w:rPr>
          <w:rFonts w:hint="eastAsia"/>
        </w:rPr>
        <w:t>　　6.1 风华高科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经营情况分析</w:t>
      </w:r>
      <w:r>
        <w:rPr>
          <w:rFonts w:hint="eastAsia"/>
        </w:rPr>
        <w:br/>
      </w:r>
      <w:r>
        <w:rPr>
          <w:rFonts w:hint="eastAsia"/>
        </w:rPr>
        <w:t>　　　　6.1.3 主营业务分析</w:t>
      </w:r>
      <w:r>
        <w:rPr>
          <w:rFonts w:hint="eastAsia"/>
        </w:rPr>
        <w:br/>
      </w:r>
      <w:r>
        <w:rPr>
          <w:rFonts w:hint="eastAsia"/>
        </w:rPr>
        <w:t>　　　　6.1.4 毛利率分析</w:t>
      </w:r>
      <w:r>
        <w:rPr>
          <w:rFonts w:hint="eastAsia"/>
        </w:rPr>
        <w:br/>
      </w:r>
      <w:r>
        <w:rPr>
          <w:rFonts w:hint="eastAsia"/>
        </w:rPr>
        <w:t>　　6.3 潮州三环</w:t>
      </w:r>
      <w:r>
        <w:rPr>
          <w:rFonts w:hint="eastAsia"/>
        </w:rPr>
        <w:br/>
      </w:r>
      <w:r>
        <w:rPr>
          <w:rFonts w:hint="eastAsia"/>
        </w:rPr>
        <w:t>　　　　6.3.6 R&amp;D</w:t>
      </w:r>
      <w:r>
        <w:rPr>
          <w:rFonts w:hint="eastAsia"/>
        </w:rPr>
        <w:br/>
      </w:r>
      <w:r>
        <w:rPr>
          <w:rFonts w:hint="eastAsia"/>
        </w:rPr>
        <w:t>　　6.5 华新科技</w:t>
      </w:r>
      <w:r>
        <w:rPr>
          <w:rFonts w:hint="eastAsia"/>
        </w:rPr>
        <w:br/>
      </w:r>
      <w:r>
        <w:rPr>
          <w:rFonts w:hint="eastAsia"/>
        </w:rPr>
        <w:t>　　6.6 国巨电子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2025-2031年MLCC行业前景调研</w:t>
      </w:r>
      <w:r>
        <w:rPr>
          <w:rFonts w:hint="eastAsia"/>
        </w:rPr>
        <w:br/>
      </w:r>
      <w:r>
        <w:rPr>
          <w:rFonts w:hint="eastAsia"/>
        </w:rPr>
        <w:t>　　7.1 2025-2031年MLCC市场趋势预测</w:t>
      </w:r>
      <w:r>
        <w:rPr>
          <w:rFonts w:hint="eastAsia"/>
        </w:rPr>
        <w:br/>
      </w:r>
      <w:r>
        <w:rPr>
          <w:rFonts w:hint="eastAsia"/>
        </w:rPr>
        <w:t>　　　　7.1.1 2025-2031年MLCC市场发展潜力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2025-2031年MLCC市场趋势预测展望</w:t>
      </w:r>
      <w:r>
        <w:rPr>
          <w:rFonts w:hint="eastAsia"/>
        </w:rPr>
        <w:br/>
      </w:r>
      <w:r>
        <w:rPr>
          <w:rFonts w:hint="eastAsia"/>
        </w:rPr>
        <w:t>　　　　7.1.3 2025-2031年MLCC细分行业趋势预测</w:t>
      </w:r>
      <w:r>
        <w:rPr>
          <w:rFonts w:hint="eastAsia"/>
        </w:rPr>
        <w:br/>
      </w:r>
      <w:r>
        <w:rPr>
          <w:rFonts w:hint="eastAsia"/>
        </w:rPr>
        <w:t>　　7.2 2025-2031年MLCC市场发展趋势预测分析</w:t>
      </w:r>
      <w:r>
        <w:rPr>
          <w:rFonts w:hint="eastAsia"/>
        </w:rPr>
        <w:br/>
      </w:r>
      <w:r>
        <w:rPr>
          <w:rFonts w:hint="eastAsia"/>
        </w:rPr>
        <w:t>　　　　7.2.1 2025-2031年MLCC行业发展趋势预测分析</w:t>
      </w:r>
      <w:r>
        <w:rPr>
          <w:rFonts w:hint="eastAsia"/>
        </w:rPr>
        <w:br/>
      </w:r>
      <w:r>
        <w:rPr>
          <w:rFonts w:hint="eastAsia"/>
        </w:rPr>
        <w:t>　　　　7.2.2 2025-2031年MLCC市场规模预测分析</w:t>
      </w:r>
      <w:r>
        <w:rPr>
          <w:rFonts w:hint="eastAsia"/>
        </w:rPr>
        <w:br/>
      </w:r>
      <w:r>
        <w:rPr>
          <w:rFonts w:hint="eastAsia"/>
        </w:rPr>
        <w:t>　　　　7.2.3 2025-2031年MLCC行业应用趋势预测分析</w:t>
      </w:r>
      <w:r>
        <w:rPr>
          <w:rFonts w:hint="eastAsia"/>
        </w:rPr>
        <w:br/>
      </w:r>
      <w:r>
        <w:rPr>
          <w:rFonts w:hint="eastAsia"/>
        </w:rPr>
        <w:t>　　　　7.2.4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7.3 2025-2031年中国MLCC行业供需预测分析</w:t>
      </w:r>
      <w:r>
        <w:rPr>
          <w:rFonts w:hint="eastAsia"/>
        </w:rPr>
        <w:br/>
      </w:r>
      <w:r>
        <w:rPr>
          <w:rFonts w:hint="eastAsia"/>
        </w:rPr>
        <w:t>　　　　7.3.1 2025-2031年中国MLCC行业供给预测分析</w:t>
      </w:r>
      <w:r>
        <w:rPr>
          <w:rFonts w:hint="eastAsia"/>
        </w:rPr>
        <w:br/>
      </w:r>
      <w:r>
        <w:rPr>
          <w:rFonts w:hint="eastAsia"/>
        </w:rPr>
        <w:t>　　　　7.3.2 2025-2031年中国MLCC行业需求预测分析</w:t>
      </w:r>
      <w:r>
        <w:rPr>
          <w:rFonts w:hint="eastAsia"/>
        </w:rPr>
        <w:br/>
      </w:r>
      <w:r>
        <w:rPr>
          <w:rFonts w:hint="eastAsia"/>
        </w:rPr>
        <w:t>　　　　7.3.3 2025-2031年中国MLCC供需平衡预测分析</w:t>
      </w:r>
      <w:r>
        <w:rPr>
          <w:rFonts w:hint="eastAsia"/>
        </w:rPr>
        <w:br/>
      </w:r>
      <w:r>
        <w:rPr>
          <w:rFonts w:hint="eastAsia"/>
        </w:rPr>
        <w:t>　　7.4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7.4.1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7.4.2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7.4.3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7.4.4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7.4.5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2025-2031年MLCC行业投资机会与风险</w:t>
      </w:r>
      <w:r>
        <w:rPr>
          <w:rFonts w:hint="eastAsia"/>
        </w:rPr>
        <w:br/>
      </w:r>
      <w:r>
        <w:rPr>
          <w:rFonts w:hint="eastAsia"/>
        </w:rPr>
        <w:t>　　8.1 MLCC行业投融资状况分析</w:t>
      </w:r>
      <w:r>
        <w:rPr>
          <w:rFonts w:hint="eastAsia"/>
        </w:rPr>
        <w:br/>
      </w:r>
      <w:r>
        <w:rPr>
          <w:rFonts w:hint="eastAsia"/>
        </w:rPr>
        <w:t>　　　　8.1.1 行业资金渠道分析</w:t>
      </w:r>
      <w:r>
        <w:rPr>
          <w:rFonts w:hint="eastAsia"/>
        </w:rPr>
        <w:br/>
      </w:r>
      <w:r>
        <w:rPr>
          <w:rFonts w:hint="eastAsia"/>
        </w:rPr>
        <w:t>　　　　8.1.2 固定资产投资分析</w:t>
      </w:r>
      <w:r>
        <w:rPr>
          <w:rFonts w:hint="eastAsia"/>
        </w:rPr>
        <w:br/>
      </w:r>
      <w:r>
        <w:rPr>
          <w:rFonts w:hint="eastAsia"/>
        </w:rPr>
        <w:t>　　　　8.1.3 兼并重组情况分析</w:t>
      </w:r>
      <w:r>
        <w:rPr>
          <w:rFonts w:hint="eastAsia"/>
        </w:rPr>
        <w:br/>
      </w:r>
      <w:r>
        <w:rPr>
          <w:rFonts w:hint="eastAsia"/>
        </w:rPr>
        <w:t>　　8.2 2025-2031年MLCC行业投资机会</w:t>
      </w:r>
      <w:r>
        <w:rPr>
          <w:rFonts w:hint="eastAsia"/>
        </w:rPr>
        <w:br/>
      </w:r>
      <w:r>
        <w:rPr>
          <w:rFonts w:hint="eastAsia"/>
        </w:rPr>
        <w:t>　　　　8.2.1 产业链投资机会</w:t>
      </w:r>
      <w:r>
        <w:rPr>
          <w:rFonts w:hint="eastAsia"/>
        </w:rPr>
        <w:br/>
      </w:r>
      <w:r>
        <w:rPr>
          <w:rFonts w:hint="eastAsia"/>
        </w:rPr>
        <w:t>　　　　8.2.2 细分市场投资机会</w:t>
      </w:r>
      <w:r>
        <w:rPr>
          <w:rFonts w:hint="eastAsia"/>
        </w:rPr>
        <w:br/>
      </w:r>
      <w:r>
        <w:rPr>
          <w:rFonts w:hint="eastAsia"/>
        </w:rPr>
        <w:t>　　　　8.2.3 重点区域投资机会</w:t>
      </w:r>
      <w:r>
        <w:rPr>
          <w:rFonts w:hint="eastAsia"/>
        </w:rPr>
        <w:br/>
      </w:r>
      <w:r>
        <w:rPr>
          <w:rFonts w:hint="eastAsia"/>
        </w:rPr>
        <w:t>　　8.3 2025-2031年MLCC行业投资前景及防范</w:t>
      </w:r>
      <w:r>
        <w:rPr>
          <w:rFonts w:hint="eastAsia"/>
        </w:rPr>
        <w:br/>
      </w:r>
      <w:r>
        <w:rPr>
          <w:rFonts w:hint="eastAsia"/>
        </w:rPr>
        <w:t>　　　　8.3.1 政策风险及防范</w:t>
      </w:r>
      <w:r>
        <w:rPr>
          <w:rFonts w:hint="eastAsia"/>
        </w:rPr>
        <w:br/>
      </w:r>
      <w:r>
        <w:rPr>
          <w:rFonts w:hint="eastAsia"/>
        </w:rPr>
        <w:t>　　　　8.3.2 技术风险及防范</w:t>
      </w:r>
      <w:r>
        <w:rPr>
          <w:rFonts w:hint="eastAsia"/>
        </w:rPr>
        <w:br/>
      </w:r>
      <w:r>
        <w:rPr>
          <w:rFonts w:hint="eastAsia"/>
        </w:rPr>
        <w:t>　　　　8.3.3 供求风险及防范</w:t>
      </w:r>
      <w:r>
        <w:rPr>
          <w:rFonts w:hint="eastAsia"/>
        </w:rPr>
        <w:br/>
      </w:r>
      <w:r>
        <w:rPr>
          <w:rFonts w:hint="eastAsia"/>
        </w:rPr>
        <w:t>　　　　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8.3.5 关联产业风险及防范</w:t>
      </w:r>
      <w:r>
        <w:rPr>
          <w:rFonts w:hint="eastAsia"/>
        </w:rPr>
        <w:br/>
      </w:r>
      <w:r>
        <w:rPr>
          <w:rFonts w:hint="eastAsia"/>
        </w:rPr>
        <w:t>　　　　8.3.6 产品结构风险及防范</w:t>
      </w:r>
      <w:r>
        <w:rPr>
          <w:rFonts w:hint="eastAsia"/>
        </w:rPr>
        <w:br/>
      </w:r>
      <w:r>
        <w:rPr>
          <w:rFonts w:hint="eastAsia"/>
        </w:rPr>
        <w:t>　　　　8.3.7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MLCC行业投资规划建议研究</w:t>
      </w:r>
      <w:r>
        <w:rPr>
          <w:rFonts w:hint="eastAsia"/>
        </w:rPr>
        <w:br/>
      </w:r>
      <w:r>
        <w:rPr>
          <w:rFonts w:hint="eastAsia"/>
        </w:rPr>
        <w:t>　　9.1 MLCC行业投资前景研究</w:t>
      </w:r>
      <w:r>
        <w:rPr>
          <w:rFonts w:hint="eastAsia"/>
        </w:rPr>
        <w:br/>
      </w:r>
      <w:r>
        <w:rPr>
          <w:rFonts w:hint="eastAsia"/>
        </w:rPr>
        <w:t>　　　　9.1.1 战略综合规划</w:t>
      </w:r>
      <w:r>
        <w:rPr>
          <w:rFonts w:hint="eastAsia"/>
        </w:rPr>
        <w:br/>
      </w:r>
      <w:r>
        <w:rPr>
          <w:rFonts w:hint="eastAsia"/>
        </w:rPr>
        <w:t>　　　　9.1.2 技术开发战略</w:t>
      </w:r>
      <w:r>
        <w:rPr>
          <w:rFonts w:hint="eastAsia"/>
        </w:rPr>
        <w:br/>
      </w:r>
      <w:r>
        <w:rPr>
          <w:rFonts w:hint="eastAsia"/>
        </w:rPr>
        <w:t>　　　　9.1.3 业务组合战略</w:t>
      </w:r>
      <w:r>
        <w:rPr>
          <w:rFonts w:hint="eastAsia"/>
        </w:rPr>
        <w:br/>
      </w:r>
      <w:r>
        <w:rPr>
          <w:rFonts w:hint="eastAsia"/>
        </w:rPr>
        <w:t>　　　　9.1.4 区域战略规划</w:t>
      </w:r>
      <w:r>
        <w:rPr>
          <w:rFonts w:hint="eastAsia"/>
        </w:rPr>
        <w:br/>
      </w:r>
      <w:r>
        <w:rPr>
          <w:rFonts w:hint="eastAsia"/>
        </w:rPr>
        <w:t>　　　　9.1.5 产业战略规划</w:t>
      </w:r>
      <w:r>
        <w:rPr>
          <w:rFonts w:hint="eastAsia"/>
        </w:rPr>
        <w:br/>
      </w:r>
      <w:r>
        <w:rPr>
          <w:rFonts w:hint="eastAsia"/>
        </w:rPr>
        <w:t>　　　　9.1.6 营销品牌战略</w:t>
      </w:r>
      <w:r>
        <w:rPr>
          <w:rFonts w:hint="eastAsia"/>
        </w:rPr>
        <w:br/>
      </w:r>
      <w:r>
        <w:rPr>
          <w:rFonts w:hint="eastAsia"/>
        </w:rPr>
        <w:t>　　　　9.1.7 竞争战略规划</w:t>
      </w:r>
      <w:r>
        <w:rPr>
          <w:rFonts w:hint="eastAsia"/>
        </w:rPr>
        <w:br/>
      </w:r>
      <w:r>
        <w:rPr>
          <w:rFonts w:hint="eastAsia"/>
        </w:rPr>
        <w:t>　　9.2 对我国MLCC品牌的战略思考</w:t>
      </w:r>
      <w:r>
        <w:rPr>
          <w:rFonts w:hint="eastAsia"/>
        </w:rPr>
        <w:br/>
      </w:r>
      <w:r>
        <w:rPr>
          <w:rFonts w:hint="eastAsia"/>
        </w:rPr>
        <w:t>　　　　9.2.1 MLCC品牌的重要性</w:t>
      </w:r>
      <w:r>
        <w:rPr>
          <w:rFonts w:hint="eastAsia"/>
        </w:rPr>
        <w:br/>
      </w:r>
      <w:r>
        <w:rPr>
          <w:rFonts w:hint="eastAsia"/>
        </w:rPr>
        <w:t>　　　　9.2.2 MLCC实施品牌战略的意义</w:t>
      </w:r>
      <w:r>
        <w:rPr>
          <w:rFonts w:hint="eastAsia"/>
        </w:rPr>
        <w:br/>
      </w:r>
      <w:r>
        <w:rPr>
          <w:rFonts w:hint="eastAsia"/>
        </w:rPr>
        <w:t>　　　　9.2.3 MLCC企业品牌的现状分析</w:t>
      </w:r>
      <w:r>
        <w:rPr>
          <w:rFonts w:hint="eastAsia"/>
        </w:rPr>
        <w:br/>
      </w:r>
      <w:r>
        <w:rPr>
          <w:rFonts w:hint="eastAsia"/>
        </w:rPr>
        <w:t>　　　　9.2.4 我国MLCC企业的品牌战略</w:t>
      </w:r>
      <w:r>
        <w:rPr>
          <w:rFonts w:hint="eastAsia"/>
        </w:rPr>
        <w:br/>
      </w:r>
      <w:r>
        <w:rPr>
          <w:rFonts w:hint="eastAsia"/>
        </w:rPr>
        <w:t>　　　　9.2.5 MLCC品牌战略管理的策略</w:t>
      </w:r>
      <w:r>
        <w:rPr>
          <w:rFonts w:hint="eastAsia"/>
        </w:rPr>
        <w:br/>
      </w:r>
      <w:r>
        <w:rPr>
          <w:rFonts w:hint="eastAsia"/>
        </w:rPr>
        <w:t>　　9.3 MLCC经营策略分析</w:t>
      </w:r>
      <w:r>
        <w:rPr>
          <w:rFonts w:hint="eastAsia"/>
        </w:rPr>
        <w:br/>
      </w:r>
      <w:r>
        <w:rPr>
          <w:rFonts w:hint="eastAsia"/>
        </w:rPr>
        <w:t>　　　　9.3.1 MLCC市场细分策略</w:t>
      </w:r>
      <w:r>
        <w:rPr>
          <w:rFonts w:hint="eastAsia"/>
        </w:rPr>
        <w:br/>
      </w:r>
      <w:r>
        <w:rPr>
          <w:rFonts w:hint="eastAsia"/>
        </w:rPr>
        <w:t>　　　　9.3.2 MLCC市场创新策略</w:t>
      </w:r>
      <w:r>
        <w:rPr>
          <w:rFonts w:hint="eastAsia"/>
        </w:rPr>
        <w:br/>
      </w:r>
      <w:r>
        <w:rPr>
          <w:rFonts w:hint="eastAsia"/>
        </w:rPr>
        <w:t>　　　　9.3.3 品牌定位与品类规划</w:t>
      </w:r>
      <w:r>
        <w:rPr>
          <w:rFonts w:hint="eastAsia"/>
        </w:rPr>
        <w:br/>
      </w:r>
      <w:r>
        <w:rPr>
          <w:rFonts w:hint="eastAsia"/>
        </w:rPr>
        <w:t>　　　　9.3.4 MLCC新产品差异化战略</w:t>
      </w:r>
      <w:r>
        <w:rPr>
          <w:rFonts w:hint="eastAsia"/>
        </w:rPr>
        <w:br/>
      </w:r>
      <w:r>
        <w:rPr>
          <w:rFonts w:hint="eastAsia"/>
        </w:rPr>
        <w:t>　　9.4 MLCC行业投资规划建议研究</w:t>
      </w:r>
      <w:r>
        <w:rPr>
          <w:rFonts w:hint="eastAsia"/>
        </w:rPr>
        <w:br/>
      </w:r>
      <w:r>
        <w:rPr>
          <w:rFonts w:hint="eastAsia"/>
        </w:rPr>
        <w:t>　　　　9.4.1 2025年MLCC行业投资规划建议</w:t>
      </w:r>
      <w:r>
        <w:rPr>
          <w:rFonts w:hint="eastAsia"/>
        </w:rPr>
        <w:br/>
      </w:r>
      <w:r>
        <w:rPr>
          <w:rFonts w:hint="eastAsia"/>
        </w:rPr>
        <w:t>　　　　9.4.2 2025-2031年MLCC行业投资规划建议</w:t>
      </w:r>
      <w:r>
        <w:rPr>
          <w:rFonts w:hint="eastAsia"/>
        </w:rPr>
        <w:br/>
      </w:r>
      <w:r>
        <w:rPr>
          <w:rFonts w:hint="eastAsia"/>
        </w:rPr>
        <w:t>　　　　9.4.3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　研究结论及投资建议</w:t>
      </w:r>
      <w:r>
        <w:rPr>
          <w:rFonts w:hint="eastAsia"/>
        </w:rPr>
        <w:br/>
      </w:r>
      <w:r>
        <w:rPr>
          <w:rFonts w:hint="eastAsia"/>
        </w:rPr>
        <w:t>　　10.1 MLCC行业研究结论</w:t>
      </w:r>
      <w:r>
        <w:rPr>
          <w:rFonts w:hint="eastAsia"/>
        </w:rPr>
        <w:br/>
      </w:r>
      <w:r>
        <w:rPr>
          <w:rFonts w:hint="eastAsia"/>
        </w:rPr>
        <w:t>　　10.2 MLCC行业投资价值评估</w:t>
      </w:r>
      <w:r>
        <w:rPr>
          <w:rFonts w:hint="eastAsia"/>
        </w:rPr>
        <w:br/>
      </w:r>
      <w:r>
        <w:rPr>
          <w:rFonts w:hint="eastAsia"/>
        </w:rPr>
        <w:t>　　10.3 MLCC行业投资建议</w:t>
      </w:r>
      <w:r>
        <w:rPr>
          <w:rFonts w:hint="eastAsia"/>
        </w:rPr>
        <w:br/>
      </w:r>
      <w:r>
        <w:rPr>
          <w:rFonts w:hint="eastAsia"/>
        </w:rPr>
        <w:t>　　　　10.3.1 行业投资策略建议</w:t>
      </w:r>
      <w:r>
        <w:rPr>
          <w:rFonts w:hint="eastAsia"/>
        </w:rPr>
        <w:br/>
      </w:r>
      <w:r>
        <w:rPr>
          <w:rFonts w:hint="eastAsia"/>
        </w:rPr>
        <w:t>　　　　10.3.2 行业投资方向建议</w:t>
      </w:r>
      <w:r>
        <w:rPr>
          <w:rFonts w:hint="eastAsia"/>
        </w:rPr>
        <w:br/>
      </w:r>
      <w:r>
        <w:rPr>
          <w:rFonts w:hint="eastAsia"/>
        </w:rPr>
        <w:t>　　　　10.3.3 行业投资方式建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1：MLCC行业生命周期</w:t>
      </w:r>
      <w:r>
        <w:rPr>
          <w:rFonts w:hint="eastAsia"/>
        </w:rPr>
        <w:br/>
      </w:r>
      <w:r>
        <w:rPr>
          <w:rFonts w:hint="eastAsia"/>
        </w:rPr>
        <w:t>　　图表 2：MLCC行业产业链结构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3：2020-2025年全球MLCC行业市场规模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4：2020-2025年中国MLCC行业市场规模</w:t>
      </w:r>
      <w:r>
        <w:rPr>
          <w:rFonts w:hint="eastAsia"/>
        </w:rPr>
        <w:br/>
      </w:r>
      <w:r>
        <w:rPr>
          <w:rFonts w:hint="eastAsia"/>
        </w:rPr>
        <w:t>　　图表 5：2020-2025年MLCC行业重要数据指标比较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6：2020-2025年中国MLCC市场占全球份额比较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7：2020-2025年MLCC行业工业总产值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8：2020-2025年MLCC行业销售收入</w:t>
      </w:r>
      <w:r>
        <w:rPr>
          <w:rFonts w:hint="eastAsia"/>
        </w:rPr>
        <w:br/>
      </w:r>
      <w:r>
        <w:rPr>
          <w:rFonts w:hint="eastAsia"/>
        </w:rPr>
        <w:t>　　图表 9：2020-2025年MLCC行业利润总额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10：2020-2025年MLCC行业资产总计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11：2020-2025年MLCC行业负债总计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12：2020-2025年MLCC行业竞争力分析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13：2020-2025年MLCC市场价格走势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14：2020-2025年MLCC行业主营业务收入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15：2020-2025年MLCC行业主营业务成本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16：2020-2025年MLCC行业销售费用分析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17：2020-2025年MLCC行业管理费用分析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18：2020-2025年MLCC行业财务费用分析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19：2020-2025年MLCC行业销售毛利率分析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20：2020-2025年MLCC行业销售利润率分析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21：2020-2025年MLCC行业成本费用利润率分析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22：2020-2025年MLCC行业总资产利润率分析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23：2020-2025年MLCC行业集中度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24：2025-2031年中国MLCC行业供给预测分析</w:t>
      </w:r>
      <w:r>
        <w:rPr>
          <w:rFonts w:hint="eastAsia"/>
        </w:rPr>
        <w:br/>
      </w:r>
      <w:r>
        <w:rPr>
          <w:rFonts w:hint="eastAsia"/>
        </w:rPr>
        <w:t>　　图表 25：2025-2031年中国MLCC行业需求预测分析</w:t>
      </w:r>
      <w:r>
        <w:rPr>
          <w:rFonts w:hint="eastAsia"/>
        </w:rPr>
        <w:br/>
      </w:r>
      <w:r>
        <w:rPr>
          <w:rFonts w:hint="eastAsia"/>
        </w:rPr>
        <w:t>　　图表 26：2025-2031年中国MLCC行业市场容量预测分析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a58698e7d4a6d" w:history="1">
        <w:r>
          <w:rPr>
            <w:rStyle w:val="Hyperlink"/>
          </w:rPr>
          <w:t>2025-2031年中国MLCC行业发展深度调研与未来趋势预测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a58698e7d4a6d" w:history="1">
        <w:r>
          <w:rPr>
            <w:rStyle w:val="Hyperlink"/>
          </w:rPr>
          <w:t>https://www.20087.com/1/52/MLCCDeFaZhanQuShi.html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热点：MLCC市场现状、MLCC十大生产公司、MLCC全球公司排名、MLCC电容、关于MLCC一体化机器流程、MLCC核聚变、MLCC厂家、MLCC电容的作用、MLCC电容阻抗温度曲线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b070bd28d4f5f" w:history="1">
      <w:r>
        <w:rPr>
          <w:rStyle w:val="Hyperlink"/>
        </w:rPr>
        <w:t>2025-2031年中国MLCC行业发展深度调研与未来趋势预测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MLCCDeFaZhanQuShi.html" TargetMode="External" Id="Rf45a58698e7d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MLCCDeFaZhanQuShi.html" TargetMode="External" Id="R8a9b070bd28d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2025-06-14T06:18:00Z</dcterms:created>
  <dcterms:modified xsi:type="dcterms:W3CDTF">2025-06-14T07:18:00Z</dcterms:modified>
  <dc:subject>2025-2031年中国MLCC行业发展深度调研与未来趋势预测</dc:subject>
  <dc:title>2025-2031年中国MLCC行业发展深度调研与未来趋势预测</dc:title>
  <cp:keywords>2025-2031年中国MLCC行业发展深度调研与未来趋势预测</cp:keywords>
  <dc:description>2025-2031年中国MLCC行业发展深度调研与未来趋势预测</dc:description>
</cp:coreProperties>
</file>