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474888854012" w:history="1">
              <w:r>
                <w:rPr>
                  <w:rStyle w:val="Hyperlink"/>
                </w:rPr>
                <w:t>2023-2029年中国无烟气烟草制品行业分析与发展趋势研究报告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474888854012" w:history="1">
              <w:r>
                <w:rPr>
                  <w:rStyle w:val="Hyperlink"/>
                </w:rPr>
                <w:t>2023-2029年中国无烟气烟草制品行业分析与发展趋势研究报告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5474888854012" w:history="1">
                <w:r>
                  <w:rPr>
                    <w:rStyle w:val="Hyperlink"/>
                  </w:rPr>
                  <w:t>https://www.20087.com/1/92/WuYanQiYanCaoZhiPinHangYeQianJingQuShi.html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气烟草制品，如口含烟、鼻烟等，作为传统吸烟方式的替代品，近年来在全球范围内受到了关注。这些产品旨在减少吸入烟草烟雾带来的健康风险，同时满足消费者的尼古丁需求。随着各国对公共场所禁烟规定的加强，无烟气烟草制品市场持续增长，尤其是新型无烟烟草制品的研发，如加热不燃烧产品，通过加热而非燃烧烟草来释放尼古丁，进一步减少了有害物质的释放。</w:t>
      </w:r>
      <w:r>
        <w:rPr>
          <w:rFonts w:hint="eastAsia"/>
        </w:rPr>
        <w:br/>
      </w:r>
      <w:r>
        <w:rPr>
          <w:rFonts w:hint="eastAsia"/>
        </w:rPr>
        <w:t>　　未来，无烟气烟草制品的发展将面临更加严格的监管环境和技术革新。一方面，政府和公共卫生机构将继续评估其健康影响，制定相应的监管政策，推动产品向更低风险方向发展。另一方面，科技创新将推动新型烟草制品的不断涌现，如更安全的尼古丁递送系统、口味多样化的非燃烧产品，以及更精确的尼古丁剂量控制技术。同时，随着消费者健康意识的提高，对产品的透明度和成分信息的需求将更加明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474888854012" w:history="1">
        <w:r>
          <w:rPr>
            <w:rStyle w:val="Hyperlink"/>
          </w:rPr>
          <w:t>2023-2029年中国无烟气烟草制品行业分析与发展趋势研究报告</w:t>
        </w:r>
      </w:hyperlink>
      <w:r>
        <w:rPr>
          <w:rFonts w:hint="eastAsia"/>
        </w:rPr>
        <w:t>》依据国家统计局、海关总署及无烟气烟草制品相关协会等部门的权威资料数据，以及对无烟气烟草制品行业重点区域实地调研，结合无烟气烟草制品行业发展所处的环境，从理论到实践、从宏观到微观等多个角度对无烟气烟草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474888854012" w:history="1">
        <w:r>
          <w:rPr>
            <w:rStyle w:val="Hyperlink"/>
          </w:rPr>
          <w:t>2023-2029年中国无烟气烟草制品行业分析与发展趋势研究报告</w:t>
        </w:r>
      </w:hyperlink>
      <w:r>
        <w:rPr>
          <w:rFonts w:hint="eastAsia"/>
        </w:rPr>
        <w:t>》内容严谨、数据翔实，通过辅以大量直观的图表，帮助无烟气烟草制品企业准确把握无烟气烟草制品行业发展动向、正确制定无烟气烟草制品企业发展战略和无烟气烟草制品投资策略。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无烟气烟草制品行业相关概述</w:t>
      </w:r>
      <w:r>
        <w:rPr>
          <w:rFonts w:hint="eastAsia"/>
        </w:rPr>
        <w:br/>
      </w:r>
      <w:r>
        <w:rPr>
          <w:rFonts w:hint="eastAsia"/>
        </w:rPr>
        <w:t>　　　　一、无烟气烟草制品行业定义及特点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1、无烟气烟草制品行业定义</w:t>
      </w:r>
      <w:r>
        <w:rPr>
          <w:rFonts w:hint="eastAsia"/>
        </w:rPr>
        <w:br/>
      </w:r>
      <w:r>
        <w:rPr>
          <w:rFonts w:hint="eastAsia"/>
        </w:rPr>
        <w:t>　　　　　　2、无烟气烟草制品行业特点</w:t>
      </w:r>
      <w:r>
        <w:rPr>
          <w:rFonts w:hint="eastAsia"/>
        </w:rPr>
        <w:br/>
      </w:r>
      <w:r>
        <w:rPr>
          <w:rFonts w:hint="eastAsia"/>
        </w:rPr>
        <w:t>　　　　二、无烟气烟草制品行业经营模式分析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1、无烟气烟草制品生产模式</w:t>
      </w:r>
      <w:r>
        <w:rPr>
          <w:rFonts w:hint="eastAsia"/>
        </w:rPr>
        <w:br/>
      </w:r>
      <w:r>
        <w:rPr>
          <w:rFonts w:hint="eastAsia"/>
        </w:rPr>
        <w:t>　　　　　　2、无烟气烟草制品采购模式</w:t>
      </w:r>
      <w:r>
        <w:rPr>
          <w:rFonts w:hint="eastAsia"/>
        </w:rPr>
        <w:br/>
      </w:r>
      <w:r>
        <w:rPr>
          <w:rFonts w:hint="eastAsia"/>
        </w:rPr>
        <w:t>　　　　　　3、无烟气烟草制品销售模式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2022年世界无烟气烟草制品行业市场运行形势分析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2022年全球无烟气烟草制品行业发展概况</w:t>
      </w:r>
      <w:r>
        <w:rPr>
          <w:rFonts w:hint="eastAsia"/>
        </w:rPr>
        <w:br/>
      </w:r>
      <w:r>
        <w:rPr>
          <w:rFonts w:hint="eastAsia"/>
        </w:rPr>
        <w:t>　　第二节 世界无烟气烟草制品行业发展走势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一、全球无烟气烟草制品行业市场分布情况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二、全球无烟气烟草制品行业发展趋势分析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全球无烟气烟草制品行业重点国家和区域分析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2022年中国无烟气烟草制品行业发展环境分析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无烟气烟草制品政策环境分析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无烟气烟草制品技术环境分析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2022年无烟气烟草制品行业技术发展现状及趋势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当前我国无烟气烟草制品技术发展现状</w:t>
      </w:r>
      <w:r>
        <w:rPr>
          <w:rFonts w:hint="eastAsia"/>
        </w:rPr>
        <w:br/>
      </w:r>
      <w:r>
        <w:rPr>
          <w:rFonts w:hint="eastAsia"/>
        </w:rPr>
        <w:t>　　第二节 中外无烟气烟草制品技术差距及产生差距的主要原因分析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提高我国无烟气烟草制品技术的对策</w:t>
      </w:r>
      <w:r>
        <w:rPr>
          <w:rFonts w:hint="eastAsia"/>
        </w:rPr>
        <w:br/>
      </w:r>
      <w:r>
        <w:rPr>
          <w:rFonts w:hint="eastAsia"/>
        </w:rPr>
        <w:t>　　第四节 我国无烟气烟草制品研发、设计发展趋势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中国无烟气烟草制品行业市场供需状况分析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中国无烟气烟草制品行业市场规模情况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中国无烟气烟草制品行业盈利情况分析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中国无烟气烟草制品行业市场需求状况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一、2017-2022年无烟气烟草制品行业市场需求情况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二、无烟气烟草制品行业市场需求特点分析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三、2023-2029年无烟气烟草制品行业市场需求预测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中国无烟气烟草制品行业市场供给状况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一、2017-2022年无烟气烟草制品行业市场供给情况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二、无烟气烟草制品行业市场供给特点分析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三、2023-2029年无烟气烟草制品行业市场供给预测</w:t>
      </w:r>
      <w:r>
        <w:rPr>
          <w:rFonts w:hint="eastAsia"/>
        </w:rPr>
        <w:br/>
      </w:r>
      <w:r>
        <w:rPr>
          <w:rFonts w:hint="eastAsia"/>
        </w:rPr>
        <w:t>　　第五节 无烟气烟草制品行业市场供需平衡状况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中国无烟气烟草制品行业进出口情况分析预测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2017-2022年中国无烟气烟草制品行业进出口情况分析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一、2017-2022年中国无烟气烟草制品行业进口分析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二、2017-2022年中国无烟气烟草制品行业出口分析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2023-2029年中国无烟气烟草制品行业进出口情况预测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一、2023-2029年中国无烟气烟草制品行业进口预测分析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二、2023-2029年中国无烟气烟草制品行业出口预测分析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影响无烟气烟草制品行业进出口变化的主要原因分析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2017-2022年中国无烟气烟草制品行业重点地区调研分析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一、中国无烟气烟草制品行业重点区域市场结构调研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二、**地区无烟气烟草制品市场调研分析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三、**地区无烟气烟草制品市场调研分析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四、**地区无烟气烟草制品市场调研分析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五、**地区无烟气烟草制品市场调研分析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六、**地区无烟气烟草制品市场调研分析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无烟气烟草制品行业细分产品市场调研分析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中国无烟气烟草制品行业市场行情分析预测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无烟气烟草制品价格影响因素分析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2017-2022年中国无烟气烟草制品市场价格趋向分析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2023-2029年中国无烟气烟草制品市场价格趋向预测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无烟气烟草制品行业上、下游市场分析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无烟气烟草制品行业上游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无烟气烟草制品行业下游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无烟气烟草制品行业竞争格局分析</w:t>
      </w:r>
      <w:r>
        <w:rPr>
          <w:rFonts w:hint="eastAsia"/>
        </w:rPr>
        <w:br/>
      </w:r>
      <w:r>
        <w:rPr>
          <w:rFonts w:hint="eastAsia"/>
        </w:rPr>
        <w:t>　　第一节 无烟气烟草制品行业集中度分析</w:t>
      </w:r>
      <w:r>
        <w:rPr>
          <w:rFonts w:hint="eastAsia"/>
        </w:rPr>
        <w:br/>
      </w:r>
      <w:r>
        <w:rPr>
          <w:rFonts w:hint="eastAsia"/>
        </w:rPr>
        <w:t>　　　　一、无烟气烟草制品市场集中度分析</w:t>
      </w:r>
      <w:r>
        <w:rPr>
          <w:rFonts w:hint="eastAsia"/>
        </w:rPr>
        <w:br/>
      </w:r>
      <w:r>
        <w:rPr>
          <w:rFonts w:hint="eastAsia"/>
        </w:rPr>
        <w:t>　　　　二、无烟气烟草制品企业集中度分析</w:t>
      </w:r>
      <w:r>
        <w:rPr>
          <w:rFonts w:hint="eastAsia"/>
        </w:rPr>
        <w:br/>
      </w:r>
      <w:r>
        <w:rPr>
          <w:rFonts w:hint="eastAsia"/>
        </w:rPr>
        <w:t>　　　　三、无烟气烟草制品区域集中度分析</w:t>
      </w:r>
      <w:r>
        <w:rPr>
          <w:rFonts w:hint="eastAsia"/>
        </w:rPr>
        <w:br/>
      </w:r>
      <w:r>
        <w:rPr>
          <w:rFonts w:hint="eastAsia"/>
        </w:rPr>
        <w:t>　　第二节 无烟气烟草制品行业竞争格局分析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一、2022年无烟气烟草制品行业竞争分析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二、2022年中外无烟气烟草制品产品竞争分析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三、2017-2022年中国无烟气烟草制品市场竞争分析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四、2023-2029年国内主要无烟气烟草制品企业动向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无烟气烟草制品行业重点企业发展调研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无烟气烟草制品重点企业（一）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无烟气烟草制品重点企业（二）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无烟气烟草制品重点企业（三）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无烟气烟草制品重点企业（四）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无烟气烟草制品重点企业（五）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无烟气烟草制品重点企业（六）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无烟气烟草制品企业发展策略分析</w:t>
      </w:r>
      <w:r>
        <w:rPr>
          <w:rFonts w:hint="eastAsia"/>
        </w:rPr>
        <w:br/>
      </w:r>
      <w:r>
        <w:rPr>
          <w:rFonts w:hint="eastAsia"/>
        </w:rPr>
        <w:t>　　第一节 无烟气烟草制品市场策略分析</w:t>
      </w:r>
      <w:r>
        <w:rPr>
          <w:rFonts w:hint="eastAsia"/>
        </w:rPr>
        <w:br/>
      </w:r>
      <w:r>
        <w:rPr>
          <w:rFonts w:hint="eastAsia"/>
        </w:rPr>
        <w:t>　　　　一、无烟气烟草制品价格策略分析</w:t>
      </w:r>
      <w:r>
        <w:rPr>
          <w:rFonts w:hint="eastAsia"/>
        </w:rPr>
        <w:br/>
      </w:r>
      <w:r>
        <w:rPr>
          <w:rFonts w:hint="eastAsia"/>
        </w:rPr>
        <w:t>　　　　二、无烟气烟草制品渠道策略分析</w:t>
      </w:r>
      <w:r>
        <w:rPr>
          <w:rFonts w:hint="eastAsia"/>
        </w:rPr>
        <w:br/>
      </w:r>
      <w:r>
        <w:rPr>
          <w:rFonts w:hint="eastAsia"/>
        </w:rPr>
        <w:t>　　第二节 无烟气烟草制品销售策略分析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提高无烟气烟草制品企业竞争力的策略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一、提高中国无烟气烟草制品企业核心竞争力的对策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二、无烟气烟草制品企业提升竞争力的主要方向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三、影响无烟气烟草制品企业核心竞争力的因素及提升途径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四、提高无烟气烟草制品企业竞争力的策略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对我国无烟气烟草制品品牌的战略思考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一、无烟气烟草制品实施品牌战略的意义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二、无烟气烟草制品企业品牌的现状分析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三、我国无烟气烟草制品企业的品牌战略</w:t>
      </w:r>
      <w:r>
        <w:rPr>
          <w:rFonts w:hint="eastAsia"/>
        </w:rPr>
        <w:br/>
      </w:r>
      <w:r>
        <w:rPr>
          <w:rFonts w:hint="eastAsia"/>
        </w:rPr>
        <w:t>　　　　四、无烟气烟草制品品牌战略管理的策略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中国无烟气烟草制品行业营销策略分析</w:t>
      </w:r>
      <w:r>
        <w:rPr>
          <w:rFonts w:hint="eastAsia"/>
        </w:rPr>
        <w:br/>
      </w:r>
      <w:r>
        <w:rPr>
          <w:rFonts w:hint="eastAsia"/>
        </w:rPr>
        <w:t>　　第一节 无烟气烟草制品市场推广策略研究分析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一、做好无烟气烟草制品产品导入</w:t>
      </w:r>
      <w:r>
        <w:rPr>
          <w:rFonts w:hint="eastAsia"/>
        </w:rPr>
        <w:br/>
      </w:r>
      <w:r>
        <w:rPr>
          <w:rFonts w:hint="eastAsia"/>
        </w:rPr>
        <w:t>　　　　二、做好无烟气烟草制品产品组合和产品线决策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三、无烟气烟草制品行业城市市场推广策略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无烟气烟草制品行业渠道营销研究分析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一、无烟气烟草制品行业营销环境分析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二、无烟气烟草制品行业现存的营销渠道分析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三、无烟气烟草制品行业终端市场营销管理策略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无烟气烟草制品行业营销战略研究分析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一、中国无烟气烟草制品行业有效整合营销策略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二、建立无烟气烟草制品行业厂商的双嬴模式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2023-2029年中国无烟气烟草制品行业前景与风险预测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2023年无烟气烟草制品市场前景分析</w:t>
      </w:r>
      <w:r>
        <w:rPr>
          <w:rFonts w:hint="eastAsia"/>
        </w:rPr>
        <w:br/>
      </w:r>
      <w:r>
        <w:rPr>
          <w:rFonts w:hint="eastAsia"/>
        </w:rPr>
        <w:t>　　第二节 2023年无烟气烟草制品发展趋势预测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2023-2029年中国无烟气烟草制品行业投资特性分析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一、2023-2029年中国无烟气烟草制品行业进入壁垒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二、2023-2029年中国无烟气烟草制品行业盈利模式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三、2023-2029年中国无烟气烟草制品行业盈利因素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2023-2029年中国无烟气烟草制品行业投资机会分析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一、2023-2029年中国无烟气烟草制品细分市场投资机会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二、2023-2029年中国无烟气烟草制品行业区域市场投资潜力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2023-2029年中国无烟气烟草制品行业投资风险分析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一、2023-2029年中国无烟气烟草制品行业市场竞争风险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二、2023-2029年中国无烟气烟草制品行业技术风险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三、2023-2029年中国无烟气烟草制品行业政策风险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四、2023-2029年中国无烟气烟草制品行业进入退出风险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2023-2029年中国无烟气烟草制品行业盈利模式与投资策略分析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国外无烟气烟草制品行业投资现状及经营模式分析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一、境外无烟气烟草制品行业成长情况调查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中国无烟气烟草制品行业商业模式探讨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中国无烟气烟草制品行业投资国际化发展战略分析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中国无烟气烟草制品行业投资策略分析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中国无烟气烟草制品行业资本运作战略选择方案研究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中^智^林^－中国无烟气烟草制品行业多元化经营战略的可行性分析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无烟气烟草制品行业历程</w:t>
      </w:r>
      <w:r>
        <w:rPr>
          <w:rFonts w:hint="eastAsia"/>
        </w:rPr>
        <w:br/>
      </w:r>
      <w:r>
        <w:rPr>
          <w:rFonts w:hint="eastAsia"/>
        </w:rPr>
        <w:t>　　图表 无烟气烟草制品行业生命周期</w:t>
      </w:r>
      <w:r>
        <w:rPr>
          <w:rFonts w:hint="eastAsia"/>
        </w:rPr>
        <w:br/>
      </w:r>
      <w:r>
        <w:rPr>
          <w:rFonts w:hint="eastAsia"/>
        </w:rPr>
        <w:t>　　图表 无烟气烟草制品行业产业链分析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2017-2022年无烟气烟草制品行业市场容量分析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2022年中国无烟气烟草制品行业需求领域分布格局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2017-2022年中国无烟气烟草制品出口金额分析</w:t>
      </w:r>
      <w:r>
        <w:rPr>
          <w:rFonts w:hint="eastAsia"/>
        </w:rPr>
        <w:br/>
      </w:r>
      <w:r>
        <w:rPr>
          <w:rFonts w:hint="eastAsia"/>
        </w:rPr>
        <w:t>　　图表 2022年中国无烟气烟草制品进口国家及地区分析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2022年中国无烟气烟草制品出口国家及地区分析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2017-2022年中国无烟气烟草制品行业企业平均规模情况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**地区无烟气烟草制品市场规模及增长情况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**地区无烟气烟草制品行业市场需求情况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无烟气烟草制品重点企业（三）成长能力情况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2023-2029年中国无烟气烟草制品行业发展趋势预测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474888854012" w:history="1">
        <w:r>
          <w:rPr>
            <w:rStyle w:val="Hyperlink"/>
          </w:rPr>
          <w:t>2023-2029年中国无烟气烟草制品行业分析与发展趋势研究报告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5474888854012" w:history="1">
        <w:r>
          <w:rPr>
            <w:rStyle w:val="Hyperlink"/>
          </w:rPr>
          <w:t>https://www.20087.com/1/92/WuYanQiYanCaoZhiPinHangYeQianJingQuShi.html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29d1851645e2" w:history="1">
      <w:r>
        <w:rPr>
          <w:rStyle w:val="Hyperlink"/>
        </w:rPr>
        <w:t>2023-2029年中国无烟气烟草制品行业分析与发展趋势研究报告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WuYanQiYanCaoZhiPinHangYeQianJingQuShi.html" TargetMode="External" Id="R67454748888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WuYanQiYanCaoZhiPinHangYeQianJingQuShi.html" TargetMode="External" Id="Rd99829d1851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2022-12-16T00:47:35Z</dcterms:created>
  <dcterms:modified xsi:type="dcterms:W3CDTF">2022-12-16T01:47:35Z</dcterms:modified>
  <dc:subject>2023-2029年中国无烟气烟草制品行业分析与发展趋势研究报告</dc:subject>
  <dc:title>2023-2029年中国无烟气烟草制品行业分析与发展趋势研究报告</dc:title>
  <cp:keywords>2023-2029年中国无烟气烟草制品行业分析与发展趋势研究报告</cp:keywords>
  <dc:description>2023-2029年中国无烟气烟草制品行业分析与发展趋势研究报告</dc:description>
</cp:coreProperties>
</file>