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d1a5da9904334" w:history="1">
              <w:r>
                <w:rPr>
                  <w:rStyle w:val="Hyperlink"/>
                </w:rPr>
                <w:t>2023-2029年中国税务信息化行业发展全面调研与未来趋势报告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d1a5da9904334" w:history="1">
              <w:r>
                <w:rPr>
                  <w:rStyle w:val="Hyperlink"/>
                </w:rPr>
                <w:t>2023-2029年中国税务信息化行业发展全面调研与未来趋势报告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d1a5da9904334" w:history="1">
                <w:r>
                  <w:rPr>
                    <w:rStyle w:val="Hyperlink"/>
                  </w:rPr>
                  <w:t>https://www.20087.com/1/72/ShuiWuXinXiHuaHangYeQuShiFenXi.html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信息化是提高税收征管效率的重要手段，近年来随着信息技术的发展和数字化转型的推进，税务部门大力推行电子税务局、电子发票等信息化举措，极大地方便了纳税人办理税务事项。同时，大数据、云计算等技术的应用，使得税务机关能够更有效地进行数据分析，提高了税收征管的质量和效率。</w:t>
      </w:r>
      <w:r>
        <w:rPr>
          <w:rFonts w:hint="eastAsia"/>
        </w:rPr>
        <w:br/>
      </w:r>
      <w:r>
        <w:rPr>
          <w:rFonts w:hint="eastAsia"/>
        </w:rPr>
        <w:t>　　未来，税务信息化的发展将更加注重智能化和数据驱动。一方面，随着人工智能技术的进步，税务信息化将更加注重利用AI技术进行自动审核、智能咨询等服务，减轻税务工作人员的工作负担。另一方面，随着区块链技术的应用，税务信息化将更加注重构建可信的数据共享平台，提高数据的安全性和透明度。此外，随着数字经济的发展，税务信息化还将更加注重跨境电子商务等新兴领域的税收监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d1a5da9904334" w:history="1">
        <w:r>
          <w:rPr>
            <w:rStyle w:val="Hyperlink"/>
          </w:rPr>
          <w:t>2023-2029年中国税务信息化行业发展全面调研与未来趋势报告</w:t>
        </w:r>
      </w:hyperlink>
      <w:r>
        <w:rPr>
          <w:rFonts w:hint="eastAsia"/>
        </w:rPr>
        <w:t>》系统分析了税务信息化行业的市场规模、市场需求及价格波动，深入探讨了税务信息化产业链关键环节及各细分市场特点。报告基于权威数据，科学预测了税务信息化市场前景与发展趋势，同时评估了税务信息化重点企业的经营状况，包括品牌影响力、市场集中度及竞争格局。通过SWOT分析，报告揭示了税务信息化行业面临的风险与机遇，为税务信息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税务信息化产业概述</w:t>
      </w:r>
      <w:r>
        <w:rPr>
          <w:rFonts w:hint="eastAsia"/>
        </w:rPr>
        <w:br/>
      </w:r>
      <w:r>
        <w:rPr>
          <w:rFonts w:hint="eastAsia"/>
        </w:rPr>
        <w:t>　　第一节 税务信息化定义</w:t>
      </w:r>
      <w:r>
        <w:rPr>
          <w:rFonts w:hint="eastAsia"/>
        </w:rPr>
        <w:br/>
      </w:r>
      <w:r>
        <w:rPr>
          <w:rFonts w:hint="eastAsia"/>
        </w:rPr>
        <w:t>　　第二节 税务信息化行业特点</w:t>
      </w:r>
      <w:r>
        <w:rPr>
          <w:rFonts w:hint="eastAsia"/>
        </w:rPr>
        <w:br/>
      </w:r>
      <w:r>
        <w:rPr>
          <w:rFonts w:hint="eastAsia"/>
        </w:rPr>
        <w:t>　　第三节 税务信息化产业链分析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2022-2023年中国税务信息化行业运行环境分析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中国税务信息化运行经济环境分析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中国税务信息化产业政策环境分析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一、税务信息化行业监管体制</w:t>
      </w:r>
      <w:r>
        <w:rPr>
          <w:rFonts w:hint="eastAsia"/>
        </w:rPr>
        <w:br/>
      </w:r>
      <w:r>
        <w:rPr>
          <w:rFonts w:hint="eastAsia"/>
        </w:rPr>
        <w:t>　　　　二、税务信息化行业主要法规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三、主要税务信息化产业政策</w:t>
      </w:r>
      <w:r>
        <w:rPr>
          <w:rFonts w:hint="eastAsia"/>
        </w:rPr>
        <w:br/>
      </w:r>
      <w:r>
        <w:rPr>
          <w:rFonts w:hint="eastAsia"/>
        </w:rPr>
        <w:t>　　第三节 中国税务信息化产业社会环境分析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国外税务信息化行业发展态势分析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国外税务信息化市场发展现状分析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国外主要国家税务信息化市场现状</w:t>
      </w:r>
      <w:r>
        <w:rPr>
          <w:rFonts w:hint="eastAsia"/>
        </w:rPr>
        <w:br/>
      </w:r>
      <w:r>
        <w:rPr>
          <w:rFonts w:hint="eastAsia"/>
        </w:rPr>
        <w:t>　　第三节 国外税务信息化行业发展趋势预测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中国税务信息化行业市场分析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2018-2023年中国税务信息化行业规模情况</w:t>
      </w:r>
      <w:r>
        <w:rPr>
          <w:rFonts w:hint="eastAsia"/>
        </w:rPr>
        <w:br/>
      </w:r>
      <w:r>
        <w:rPr>
          <w:rFonts w:hint="eastAsia"/>
        </w:rPr>
        <w:t>　　　　一、税务信息化行业市场规模情况分析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二、税务信息化行业单位规模情况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三、税务信息化行业人员规模情况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2018-2023年中国税务信息化行业财务能力分析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一、税务信息化行业盈利能力分析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二、税务信息化行业偿债能力分析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三、税务信息化行业营运能力分析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四、税务信息化行业发展能力分析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2022-2023年中国税务信息化行业热点动态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2023年中国税务信息化行业面临的挑战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中国重点地区税务信息化行业市场调研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重点地区（一）税务信息化市场调研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重点地区（二）税务信息化市场调研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重点地区（三）税务信息化市场调研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重点地区（四）税务信息化市场调研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重点地区（五）税务信息化市场调研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中国税务信息化行业价格走势及影响因素分析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国内税务信息化行业价格回顾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国内税务信息化行业价格走势预测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国内税务信息化行业价格影响因素分析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中国税务信息化行业客户调研</w:t>
      </w:r>
      <w:r>
        <w:rPr>
          <w:rFonts w:hint="eastAsia"/>
        </w:rPr>
        <w:br/>
      </w:r>
      <w:r>
        <w:rPr>
          <w:rFonts w:hint="eastAsia"/>
        </w:rPr>
        <w:t>　　　　一、税务信息化行业客户偏好调查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二、客户对税务信息化品牌的首要认知渠道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三、税务信息化品牌忠诚度调查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四、税务信息化行业客户消费理念调研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中国税务信息化行业竞争格局分析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2023年税务信息化行业集中度分析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一、税务信息化市场集中度分析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二、税务信息化企业集中度分析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2022-2023年税务信息化行业竞争格局分析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一、税务信息化行业竞争策略分析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二、税务信息化行业竞争格局展望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三、我国税务信息化市场竞争趋势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税务信息化行业重点企业发展调研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税务信息化企业发展策略分析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税务信息化市场策略分析</w:t>
      </w:r>
      <w:r>
        <w:rPr>
          <w:rFonts w:hint="eastAsia"/>
        </w:rPr>
        <w:br/>
      </w:r>
      <w:r>
        <w:rPr>
          <w:rFonts w:hint="eastAsia"/>
        </w:rPr>
        <w:t>　　　　一、税务信息化价格策略分析</w:t>
      </w:r>
      <w:r>
        <w:rPr>
          <w:rFonts w:hint="eastAsia"/>
        </w:rPr>
        <w:br/>
      </w:r>
      <w:r>
        <w:rPr>
          <w:rFonts w:hint="eastAsia"/>
        </w:rPr>
        <w:t>　　　　二、税务信息化渠道策略分析</w:t>
      </w:r>
      <w:r>
        <w:rPr>
          <w:rFonts w:hint="eastAsia"/>
        </w:rPr>
        <w:br/>
      </w:r>
      <w:r>
        <w:rPr>
          <w:rFonts w:hint="eastAsia"/>
        </w:rPr>
        <w:t>　　第二节 税务信息化销售策略分析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提高税务信息化企业竞争力的策略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一、提高中国税务信息化企业核心竞争力的对策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二、税务信息化企业提升竞争力的主要方向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三、影响税务信息化企业核心竞争力的因素及提升途径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四、提高税务信息化企业竞争力的策略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税务信息化行业投资风险与控制策略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税务信息化行业SWOT模型分析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一、税务信息化行业优势分析</w:t>
      </w:r>
      <w:r>
        <w:rPr>
          <w:rFonts w:hint="eastAsia"/>
        </w:rPr>
        <w:br/>
      </w:r>
      <w:r>
        <w:rPr>
          <w:rFonts w:hint="eastAsia"/>
        </w:rPr>
        <w:t>　　　　二、税务信息化行业劣势分析</w:t>
      </w:r>
      <w:r>
        <w:rPr>
          <w:rFonts w:hint="eastAsia"/>
        </w:rPr>
        <w:br/>
      </w:r>
      <w:r>
        <w:rPr>
          <w:rFonts w:hint="eastAsia"/>
        </w:rPr>
        <w:t>　　　　三、税务信息化行业机会分析</w:t>
      </w:r>
      <w:r>
        <w:rPr>
          <w:rFonts w:hint="eastAsia"/>
        </w:rPr>
        <w:br/>
      </w:r>
      <w:r>
        <w:rPr>
          <w:rFonts w:hint="eastAsia"/>
        </w:rPr>
        <w:t>　　　　四、税务信息化行业风险分析</w:t>
      </w:r>
      <w:r>
        <w:rPr>
          <w:rFonts w:hint="eastAsia"/>
        </w:rPr>
        <w:br/>
      </w:r>
      <w:r>
        <w:rPr>
          <w:rFonts w:hint="eastAsia"/>
        </w:rPr>
        <w:t>　　第二节 税务信息化行业投资风险及控制策略分析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一、税务信息化市场风险及控制策略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二、税务信息化行业政策风险及控制策略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三、税务信息化行业经营风险及控制策略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四、税务信息化同业竞争风险及控制策略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五、税务信息化行业其他风险及控制策略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2023-2029年中国税务信息化行业投资潜力及发展趋势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2023-2029年税务信息化行业投资潜力分析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一、税务信息化行业重点可投资领域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二、税务信息化行业目标市场需求潜力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三、税务信息化行业投资潜力综合评判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中:智:林－2023-2029年中国税务信息化行业发展趋势分析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一、税务信息化行业规模发展趋势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二、未来税务信息化产业创新的发展趋势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三、“十四五”期间我国税务信息化行业发展剖析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五、未来税务信息化行业发展变局剖析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d1a5da9904334" w:history="1">
        <w:r>
          <w:rPr>
            <w:rStyle w:val="Hyperlink"/>
          </w:rPr>
          <w:t>2023-2029年中国税务信息化行业发展全面调研与未来趋势报告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d1a5da9904334" w:history="1">
        <w:r>
          <w:rPr>
            <w:rStyle w:val="Hyperlink"/>
          </w:rPr>
          <w:t>https://www.20087.com/1/72/ShuiWuXinXiHuaHangYeQuShiFenXi.html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热点：中国税收信息化的发展历程、税务信息化的三个阶段及内容、税务风险分析报告、税务信息化,数字化,智能化的区别、税务网络安全、税务信息化建设的内容、办税缴费 信息系统自动化、税务信息化管理师、税务系统信息化专项整治工作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5872d098f499c" w:history="1">
      <w:r>
        <w:rPr>
          <w:rStyle w:val="Hyperlink"/>
        </w:rPr>
        <w:t>2023-2029年中国税务信息化行业发展全面调研与未来趋势报告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ShuiWuXinXiHuaHangYeQuShiFenXi.html" TargetMode="External" Id="R35ed1a5da990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ShuiWuXinXiHuaHangYeQuShiFenXi.html" TargetMode="External" Id="Rc735872d098f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2023-03-30T02:48:00Z</dcterms:created>
  <dcterms:modified xsi:type="dcterms:W3CDTF">2023-03-30T03:48:00Z</dcterms:modified>
  <dc:subject>2023-2029年中国税务信息化行业发展全面调研与未来趋势报告</dc:subject>
  <dc:title>2023-2029年中国税务信息化行业发展全面调研与未来趋势报告</dc:title>
  <cp:keywords>2023-2029年中国税务信息化行业发展全面调研与未来趋势报告</cp:keywords>
  <dc:description>2023-2029年中国税务信息化行业发展全面调研与未来趋势报告</dc:description>
</cp:coreProperties>
</file>