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977b9a5904937" w:history="1">
              <w:r>
                <w:rPr>
                  <w:rStyle w:val="Hyperlink"/>
                </w:rPr>
                <w:t>2025-2031年全球与中国抗体工程药物行业现状调研及市场前景预测报告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977b9a5904937" w:history="1">
              <w:r>
                <w:rPr>
                  <w:rStyle w:val="Hyperlink"/>
                </w:rPr>
                <w:t>2025-2031年全球与中国抗体工程药物行业现状调研及市场前景预测报告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977b9a5904937" w:history="1">
                <w:r>
                  <w:rPr>
                    <w:rStyle w:val="Hyperlink"/>
                  </w:rPr>
                  <w:t>https://www.20087.com/2/82/KangTiGongChengYaoWuHangYeQianJing.html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医药领域的重大突破，通过基因工程技术改造抗体，使其具有更强的靶向性和治疗效果。近年来，抗体药物在癌症、自身免疫疾病、感染性疾病等多个领域取得了显著疗效，成为生物医药研发的热点。单克隆抗体、双特异性抗体、抗体偶联药物（ADCs）等技术的不断创新，极大地扩展了抗体药物的应用范围。</w:t>
      </w:r>
      <w:r>
        <w:rPr>
          <w:rFonts w:hint="eastAsia"/>
        </w:rPr>
        <w:br/>
      </w:r>
      <w:r>
        <w:rPr>
          <w:rFonts w:hint="eastAsia"/>
        </w:rPr>
        <w:t>　　未来，抗体工程药物的发展将更加侧重于精准医疗和个性化治疗。随着基因测序成本的下降和生物信息学的进步，抗体药物将能够针对患者的个体基因变异进行定制，提高治疗效果和减少副作用。细胞治疗技术，如CAR-T疗法，与抗体工程的结合，将开辟肿瘤免疫治疗的新途径。此外，抗体药物的递送系统，如纳米颗粒、脂质体等，将更加先进，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977b9a5904937" w:history="1">
        <w:r>
          <w:rPr>
            <w:rStyle w:val="Hyperlink"/>
          </w:rPr>
          <w:t>2025-2031年全球与中国抗体工程药物行业现状调研及市场前景预测报告</w:t>
        </w:r>
      </w:hyperlink>
      <w:r>
        <w:rPr>
          <w:rFonts w:hint="eastAsia"/>
        </w:rPr>
        <w:t>》系统分析了全球及我国抗体工程药物行业的市场规模、市场需求及价格动态，深入探讨了抗体工程药物产业链结构与发展特点。报告对抗体工程药物细分市场进行了详细剖析，基于科学数据预测了市场前景及未来发展趋势，同时聚焦抗体工程药物重点企业，评估了品牌影响力、市场竞争力及行业集中度变化。通过专业分析与客观洞察，报告为投资者、产业链相关企业及政府决策部门提供了重要参考，是把握抗体工程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中国抗体工程药物概述</w:t>
      </w:r>
      <w:r>
        <w:rPr>
          <w:rFonts w:hint="eastAsia"/>
        </w:rPr>
        <w:br/>
      </w:r>
      <w:r>
        <w:rPr>
          <w:rFonts w:hint="eastAsia"/>
        </w:rPr>
        <w:t>　　第一节 抗体工程药物行业定义</w:t>
      </w:r>
      <w:r>
        <w:rPr>
          <w:rFonts w:hint="eastAsia"/>
        </w:rPr>
        <w:br/>
      </w:r>
      <w:r>
        <w:rPr>
          <w:rFonts w:hint="eastAsia"/>
        </w:rPr>
        <w:t>　　第二节 抗体工程药物行业发展特性</w:t>
      </w:r>
      <w:r>
        <w:rPr>
          <w:rFonts w:hint="eastAsia"/>
        </w:rPr>
        <w:br/>
      </w:r>
      <w:r>
        <w:rPr>
          <w:rFonts w:hint="eastAsia"/>
        </w:rPr>
        <w:t>　　第三节 抗体工程药物产业链分析</w:t>
      </w:r>
      <w:r>
        <w:rPr>
          <w:rFonts w:hint="eastAsia"/>
        </w:rPr>
        <w:br/>
      </w:r>
      <w:r>
        <w:rPr>
          <w:rFonts w:hint="eastAsia"/>
        </w:rPr>
        <w:t>　　第四节 抗体工程药物行业生命周期分析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2024-2025年全球主要抗体工程药物市场发展概况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全球抗体工程药物市场发展分析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欧洲地区主要国家抗体工程药物市场概况</w:t>
      </w:r>
      <w:r>
        <w:rPr>
          <w:rFonts w:hint="eastAsia"/>
        </w:rPr>
        <w:br/>
      </w:r>
      <w:r>
        <w:rPr>
          <w:rFonts w:hint="eastAsia"/>
        </w:rPr>
        <w:t>　　第三节 北美地区抗体工程药物市场概况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亚洲地区主要国家抗体工程药物市场概况</w:t>
      </w:r>
      <w:r>
        <w:rPr>
          <w:rFonts w:hint="eastAsia"/>
        </w:rPr>
        <w:br/>
      </w:r>
      <w:r>
        <w:rPr>
          <w:rFonts w:hint="eastAsia"/>
        </w:rPr>
        <w:t>　　第五节 全球抗体工程药物市场发展预测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2024-2025年中国抗体工程药物发展环境分析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抗体工程药物行业相关政策、标准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抗体工程药物行业相关发展规划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2024-2025年中国抗体工程药物技术发展分析</w:t>
      </w:r>
      <w:r>
        <w:rPr>
          <w:rFonts w:hint="eastAsia"/>
        </w:rPr>
        <w:br/>
      </w:r>
      <w:r>
        <w:rPr>
          <w:rFonts w:hint="eastAsia"/>
        </w:rPr>
        <w:t>　　第一节 当前抗体工程药物技术发展现状分析</w:t>
      </w:r>
      <w:r>
        <w:rPr>
          <w:rFonts w:hint="eastAsia"/>
        </w:rPr>
        <w:br/>
      </w:r>
      <w:r>
        <w:rPr>
          <w:rFonts w:hint="eastAsia"/>
        </w:rPr>
        <w:t>　　第二节 抗体工程药物生产中需注意的问题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抗体工程药物行业主要技术发展趋势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2024-2025年抗体工程药物市场特性分析</w:t>
      </w:r>
      <w:r>
        <w:rPr>
          <w:rFonts w:hint="eastAsia"/>
        </w:rPr>
        <w:br/>
      </w:r>
      <w:r>
        <w:rPr>
          <w:rFonts w:hint="eastAsia"/>
        </w:rPr>
        <w:t>　　第一节 抗体工程药物行业集中度分析</w:t>
      </w:r>
      <w:r>
        <w:rPr>
          <w:rFonts w:hint="eastAsia"/>
        </w:rPr>
        <w:br/>
      </w:r>
      <w:r>
        <w:rPr>
          <w:rFonts w:hint="eastAsia"/>
        </w:rPr>
        <w:t>　　第二节 抗体工程药物行业SWOT分析</w:t>
      </w:r>
      <w:r>
        <w:rPr>
          <w:rFonts w:hint="eastAsia"/>
        </w:rPr>
        <w:br/>
      </w:r>
      <w:r>
        <w:rPr>
          <w:rFonts w:hint="eastAsia"/>
        </w:rPr>
        <w:t>　　　　一、抗体工程药物行业优势</w:t>
      </w:r>
      <w:r>
        <w:rPr>
          <w:rFonts w:hint="eastAsia"/>
        </w:rPr>
        <w:br/>
      </w:r>
      <w:r>
        <w:rPr>
          <w:rFonts w:hint="eastAsia"/>
        </w:rPr>
        <w:t>　　　　二、抗体工程药物行业劣势</w:t>
      </w:r>
      <w:r>
        <w:rPr>
          <w:rFonts w:hint="eastAsia"/>
        </w:rPr>
        <w:br/>
      </w:r>
      <w:r>
        <w:rPr>
          <w:rFonts w:hint="eastAsia"/>
        </w:rPr>
        <w:t>　　　　三、抗体工程药物行业机会</w:t>
      </w:r>
      <w:r>
        <w:rPr>
          <w:rFonts w:hint="eastAsia"/>
        </w:rPr>
        <w:br/>
      </w:r>
      <w:r>
        <w:rPr>
          <w:rFonts w:hint="eastAsia"/>
        </w:rPr>
        <w:t>　　　　四、抗体工程药物行业风险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中国抗体工程药物发展现状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2024-2025年中国抗体工程药物市场现状分析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中国抗体工程药物行业产量情况分析及预测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一、抗体工程药物总体产能规模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二、抗体工程药物生产区域分布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三、2019-2024年中国抗体工程药物产量统计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四、2025-2031年中国抗体工程药物产量预测</w:t>
      </w:r>
      <w:r>
        <w:rPr>
          <w:rFonts w:hint="eastAsia"/>
        </w:rPr>
        <w:br/>
      </w:r>
      <w:r>
        <w:rPr>
          <w:rFonts w:hint="eastAsia"/>
        </w:rPr>
        <w:t>　　第三节 中国抗体工程药物市场需求分析及预测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一、中国抗体工程药物市场需求特点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二、2019-2024年中国抗体工程药物市场需求量统计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三、2025-2031年中国抗体工程药物市场需求量预测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中国抗体工程药物价格趋势分析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一、2019-2024年中国抗体工程药物市场价格趋势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二、2025-2031年中国抗体工程药物市场价格走势预测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2019-2024年抗体工程药物行业经济运行状况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2019-2024年中国抗体工程药物行业盈利能力分析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2019-2024年中国抗体工程药物行业发展能力分析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2019-2024年抗体工程药物行业偿债能力分析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2019-2024年抗体工程药物制造企业数量分析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2024-2025年抗体工程药物行业上、下游市场分析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抗体工程药物行业上游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抗体工程药物行业下游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抗体工程药物行业重点区域市场结构调研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2019-2024年中国抗体工程药物进出口分析</w:t>
      </w:r>
      <w:r>
        <w:rPr>
          <w:rFonts w:hint="eastAsia"/>
        </w:rPr>
        <w:br/>
      </w:r>
      <w:r>
        <w:rPr>
          <w:rFonts w:hint="eastAsia"/>
        </w:rPr>
        <w:t>　　第一节 抗体工程药物进口情况分析</w:t>
      </w:r>
      <w:r>
        <w:rPr>
          <w:rFonts w:hint="eastAsia"/>
        </w:rPr>
        <w:br/>
      </w:r>
      <w:r>
        <w:rPr>
          <w:rFonts w:hint="eastAsia"/>
        </w:rPr>
        <w:t>　　第二节 抗体工程药物出口情况分析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影响抗体工程药物进出口因素分析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抗体工程药物行业重点企业竞争力分析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2024-2025年抗体工程药物行业企业经营策略研究分析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抗体工程药物企业多样化经营策略分析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一、抗体工程药物企业多样化经营情况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二、现行抗体工程药物行业多样化经营的方向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大型抗体工程药物企业集团未来发展策略分析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对中小抗体工程药物企业生产经营的建议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影响抗体工程药物行业发展的主要因素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一、2025年影响抗体工程药物行业运行的有利因素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二、2025年影响抗体工程药物行业运行的稳定因素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三、2025年影响抗体工程药物行业运行的不利因素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四、2025年我国抗体工程药物行业发展面临的挑战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五、2025年我国抗体工程药物行业发展面临的机遇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一、抗体工程药物行业市场风险预测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二、抗体工程药物行业政策风险预测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三、抗体工程药物行业经营风险预测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四、抗体工程药物行业技术风险预测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五、抗体工程药物行业竞争风险预测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六、抗体工程药物行业其他风险预测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抗体工程药物投资建议</w:t>
      </w:r>
      <w:r>
        <w:rPr>
          <w:rFonts w:hint="eastAsia"/>
        </w:rPr>
        <w:br/>
      </w:r>
      <w:r>
        <w:rPr>
          <w:rFonts w:hint="eastAsia"/>
        </w:rPr>
        <w:t>　　第一节 2025年抗体工程药物市场前景分析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2025年抗体工程药物发展趋势预测</w:t>
      </w:r>
      <w:r>
        <w:rPr>
          <w:rFonts w:hint="eastAsia"/>
        </w:rPr>
        <w:br/>
      </w:r>
      <w:r>
        <w:rPr>
          <w:rFonts w:hint="eastAsia"/>
        </w:rPr>
        <w:t>　　第三节 抗体工程药物行业投资进入壁垒分析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抗体工程药物行业历程</w:t>
      </w:r>
      <w:r>
        <w:rPr>
          <w:rFonts w:hint="eastAsia"/>
        </w:rPr>
        <w:br/>
      </w:r>
      <w:r>
        <w:rPr>
          <w:rFonts w:hint="eastAsia"/>
        </w:rPr>
        <w:t>　　图表 抗体工程药物行业生命周期</w:t>
      </w:r>
      <w:r>
        <w:rPr>
          <w:rFonts w:hint="eastAsia"/>
        </w:rPr>
        <w:br/>
      </w:r>
      <w:r>
        <w:rPr>
          <w:rFonts w:hint="eastAsia"/>
        </w:rPr>
        <w:t>　　图表 抗体工程药物行业产业链分析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2019-2024年抗体工程药物行业市场容量分析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2025年中国抗体工程药物行业需求领域分布格局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2025年中国抗体工程药物进口国家及地区分析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2025年中国抗体工程药物出口国家及地区分析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977b9a5904937" w:history="1">
        <w:r>
          <w:rPr>
            <w:rStyle w:val="Hyperlink"/>
          </w:rPr>
          <w:t>2025-2031年全球与中国抗体工程药物行业现状调研及市场前景预测报告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977b9a5904937" w:history="1">
        <w:r>
          <w:rPr>
            <w:rStyle w:val="Hyperlink"/>
          </w:rPr>
          <w:t>https://www.20087.com/2/82/KangTiGongChengYaoWuHangYeQianJing.html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46c17340c42e7" w:history="1">
      <w:r>
        <w:rPr>
          <w:rStyle w:val="Hyperlink"/>
        </w:rPr>
        <w:t>2025-2031年全球与中国抗体工程药物行业现状调研及市场前景预测报告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angTiGongChengYaoWuHangYeQianJing.html" TargetMode="External" Id="Rd55977b9a59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angTiGongChengYaoWuHangYeQianJing.html" TargetMode="External" Id="Re0146c17340c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2024-05-13T02:57:00Z</dcterms:created>
  <dcterms:modified xsi:type="dcterms:W3CDTF">2024-05-13T03:57:00Z</dcterms:modified>
  <dc:subject>2025-2031年全球与中国抗体工程药物行业现状调研及市场前景预测报告</dc:subject>
  <dc:title>2025-2031年全球与中国抗体工程药物行业现状调研及市场前景预测报告</dc:title>
  <cp:keywords>2025-2031年全球与中国抗体工程药物行业现状调研及市场前景预测报告</cp:keywords>
  <dc:description>2025-2031年全球与中国抗体工程药物行业现状调研及市场前景预测报告</dc:description>
</cp:coreProperties>
</file>