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ef5f174fb403b" w:history="1">
              <w:r>
                <w:rPr>
                  <w:rStyle w:val="Hyperlink"/>
                </w:rPr>
                <w:t>中国老年经济行业发展深度调研与未来趋势分析报告（2026-2032年）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ef5f174fb403b" w:history="1">
              <w:r>
                <w:rPr>
                  <w:rStyle w:val="Hyperlink"/>
                </w:rPr>
                <w:t>中国老年经济行业发展深度调研与未来趋势分析报告（2026-2032年）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ef5f174fb403b" w:history="1">
                <w:r>
                  <w:rPr>
                    <w:rStyle w:val="Hyperlink"/>
                  </w:rPr>
                  <w:t>https://www.20087.com/3/22/LaoNianJingJiFaZhanQuShi.html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老年经济是面向老年人群体的经济活动和服务，包括养老服务、健康保健、旅游休闲、金融理财等领域。近年来，随着人口老龄化的加剧和社会保障体系的完善，老年经济市场呈现出快速增长的趋势。目前，老年经济不仅涵盖了传统的养老服务，还包括了面向老年人的健康管理、兴趣培养、社交活动等多种服务。同时，随着科技的发展，智能养老产品和服务也逐渐兴起，如智能健康监测设备、远程医疗服务等。</w:t>
      </w:r>
      <w:r>
        <w:rPr>
          <w:rFonts w:hint="eastAsia"/>
        </w:rPr>
        <w:br/>
      </w:r>
      <w:r>
        <w:rPr>
          <w:rFonts w:hint="eastAsia"/>
        </w:rPr>
        <w:t>　　未来，老年经济的发展将更加注重多元化和科技化。市场调研网指出，一方面，随着老年人消费需求的多样化，老年经济将涵盖更多领域，如文化娱乐、教育培训等，以满足老年人的精神文化需求。另一方面，随着信息技术的应用，智能养老产品和服务将进一步丰富，提高老年人的生活质量。此外，为了促进老年经济的健康发展，相关政策将更加注重支持老年人就业、创业，鼓励社会资本投入老年经济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5ef5f174fb403b" w:history="1">
        <w:r>
          <w:rPr>
            <w:rStyle w:val="Hyperlink"/>
          </w:rPr>
          <w:t>中国老年经济行业发展深度调研与未来趋势分析报告（2026-2032年）</w:t>
        </w:r>
      </w:hyperlink>
      <w:r>
        <w:rPr>
          <w:rFonts w:hint="eastAsia"/>
        </w:rPr>
        <w:t>》基于多年老年经济行业研究积累，结合当前市场发展现状，依托国家权威数据资源和长期市场监测数据库，对老年经济行业进行了全面调研与分析。报告详细阐述了老年经济市场规模、市场前景、发展趋势、技术现状及未来方向，重点分析了行业内主要企业的竞争格局，并通过SWOT分析揭示了老年经济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ef5f174fb403b" w:history="1">
        <w:r>
          <w:rPr>
            <w:rStyle w:val="Hyperlink"/>
          </w:rPr>
          <w:t>中国老年经济行业发展深度调研与未来趋势分析报告（2026-2032年）</w:t>
        </w:r>
      </w:hyperlink>
      <w:r>
        <w:rPr>
          <w:rFonts w:hint="eastAsia"/>
        </w:rPr>
        <w:t>》，2025年老年经济行业市场规模达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%。报告为投资者提供了准确的市场现状解读，帮助预判行业前景，挖掘投资价值，同时从投资策略和营销策略等角度提出实用建议，助力投资者在老年经济行业中把握机遇、规避风险。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老年经济产业概述</w:t>
      </w:r>
      <w:r>
        <w:rPr>
          <w:rFonts w:hint="eastAsia"/>
        </w:rPr>
        <w:br/>
      </w:r>
      <w:r>
        <w:rPr>
          <w:rFonts w:hint="eastAsia"/>
        </w:rPr>
        <w:t>　　第一节 老年经济定义</w:t>
      </w:r>
      <w:r>
        <w:rPr>
          <w:rFonts w:hint="eastAsia"/>
        </w:rPr>
        <w:br/>
      </w:r>
      <w:r>
        <w:rPr>
          <w:rFonts w:hint="eastAsia"/>
        </w:rPr>
        <w:t>　　第二节 老年经济行业特点</w:t>
      </w:r>
      <w:r>
        <w:rPr>
          <w:rFonts w:hint="eastAsia"/>
        </w:rPr>
        <w:br/>
      </w:r>
      <w:r>
        <w:rPr>
          <w:rFonts w:hint="eastAsia"/>
        </w:rPr>
        <w:t>　　第三节 老年经济产业链分析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2025-2026年中国老年经济行业运行环境分析</w:t>
      </w:r>
      <w:r>
        <w:rPr>
          <w:rFonts w:hint="eastAsia"/>
        </w:rPr>
        <w:br/>
      </w:r>
      <w:r>
        <w:rPr>
          <w:rFonts w:hint="eastAsia"/>
        </w:rPr>
        <w:t>　　第一节 中国老年经济运行经济环境分析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中国老年经济产业政策环境分析</w:t>
      </w:r>
      <w:r>
        <w:rPr>
          <w:rFonts w:hint="eastAsia"/>
        </w:rPr>
        <w:br/>
      </w:r>
      <w:r>
        <w:rPr>
          <w:rFonts w:hint="eastAsia"/>
        </w:rPr>
        <w:t>　　　　一、老年经济行业监管体制</w:t>
      </w:r>
      <w:r>
        <w:rPr>
          <w:rFonts w:hint="eastAsia"/>
        </w:rPr>
        <w:br/>
      </w:r>
      <w:r>
        <w:rPr>
          <w:rFonts w:hint="eastAsia"/>
        </w:rPr>
        <w:t>　　　　二、老年经济行业主要法规</w:t>
      </w:r>
      <w:r>
        <w:rPr>
          <w:rFonts w:hint="eastAsia"/>
        </w:rPr>
        <w:br/>
      </w:r>
      <w:r>
        <w:rPr>
          <w:rFonts w:hint="eastAsia"/>
        </w:rPr>
        <w:t>　　　　三、主要老年经济产业政策</w:t>
      </w:r>
      <w:r>
        <w:rPr>
          <w:rFonts w:hint="eastAsia"/>
        </w:rPr>
        <w:br/>
      </w:r>
      <w:r>
        <w:rPr>
          <w:rFonts w:hint="eastAsia"/>
        </w:rPr>
        <w:t>　　第三节 中国老年经济产业社会环境分析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国外老年经济行业发展态势分析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国外老年经济市场发展现状分析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国外主要国家老年经济市场现状</w:t>
      </w:r>
      <w:r>
        <w:rPr>
          <w:rFonts w:hint="eastAsia"/>
        </w:rPr>
        <w:br/>
      </w:r>
      <w:r>
        <w:rPr>
          <w:rFonts w:hint="eastAsia"/>
        </w:rPr>
        <w:t>　　第三节 国外老年经济行业发展趋势预测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中国老年经济行业市场分析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2021-2026年中国老年经济行业规模情况</w:t>
      </w:r>
      <w:r>
        <w:rPr>
          <w:rFonts w:hint="eastAsia"/>
        </w:rPr>
        <w:br/>
      </w:r>
      <w:r>
        <w:rPr>
          <w:rFonts w:hint="eastAsia"/>
        </w:rPr>
        <w:t>　　　　一、老年经济行业市场规模情况分析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二、老年经济行业单位规模情况</w:t>
      </w:r>
      <w:r>
        <w:rPr>
          <w:rFonts w:hint="eastAsia"/>
        </w:rPr>
        <w:br/>
      </w:r>
      <w:r>
        <w:rPr>
          <w:rFonts w:hint="eastAsia"/>
        </w:rPr>
        <w:t>　　　　三、老年经济行业人员规模情况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2021-2026年中国老年经济行业财务能力分析</w:t>
      </w:r>
      <w:r>
        <w:rPr>
          <w:rFonts w:hint="eastAsia"/>
        </w:rPr>
        <w:br/>
      </w:r>
      <w:r>
        <w:rPr>
          <w:rFonts w:hint="eastAsia"/>
        </w:rPr>
        <w:t>　　　　一、老年经济行业盈利能力分析</w:t>
      </w:r>
      <w:r>
        <w:rPr>
          <w:rFonts w:hint="eastAsia"/>
        </w:rPr>
        <w:br/>
      </w:r>
      <w:r>
        <w:rPr>
          <w:rFonts w:hint="eastAsia"/>
        </w:rPr>
        <w:t>　　　　二、老年经济行业偿债能力分析</w:t>
      </w:r>
      <w:r>
        <w:rPr>
          <w:rFonts w:hint="eastAsia"/>
        </w:rPr>
        <w:br/>
      </w:r>
      <w:r>
        <w:rPr>
          <w:rFonts w:hint="eastAsia"/>
        </w:rPr>
        <w:t>　　　　三、老年经济行业营运能力分析</w:t>
      </w:r>
      <w:r>
        <w:rPr>
          <w:rFonts w:hint="eastAsia"/>
        </w:rPr>
        <w:br/>
      </w:r>
      <w:r>
        <w:rPr>
          <w:rFonts w:hint="eastAsia"/>
        </w:rPr>
        <w:t>　　　　四、老年经济行业发展能力分析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2025-2026年中国老年经济行业热点动态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2026年中国老年经济行业面临的挑战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中国重点地区老年经济行业市场调研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重点地区（一）老年经济市场调研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重点地区（二）老年经济市场调研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重点地区（三）老年经济市场调研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重点地区（四）老年经济市场调研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重点地区（五）老年经济市场调研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中国老年经济行业价格走势及影响因素分析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国内老年经济行业价格回顾</w:t>
      </w:r>
      <w:r>
        <w:rPr>
          <w:rFonts w:hint="eastAsia"/>
        </w:rPr>
        <w:br/>
      </w:r>
      <w:r>
        <w:rPr>
          <w:rFonts w:hint="eastAsia"/>
        </w:rPr>
        <w:t>　　第二节 国内老年经济行业价格走势预测</w:t>
      </w:r>
      <w:r>
        <w:rPr>
          <w:rFonts w:hint="eastAsia"/>
        </w:rPr>
        <w:br/>
      </w:r>
      <w:r>
        <w:rPr>
          <w:rFonts w:hint="eastAsia"/>
        </w:rPr>
        <w:t>　　第三节 国内老年经济行业价格影响因素分析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中国老年经济行业客户调研</w:t>
      </w:r>
      <w:r>
        <w:rPr>
          <w:rFonts w:hint="eastAsia"/>
        </w:rPr>
        <w:br/>
      </w:r>
      <w:r>
        <w:rPr>
          <w:rFonts w:hint="eastAsia"/>
        </w:rPr>
        <w:t>　　　　一、老年经济行业客户偏好调查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二、客户对老年经济品牌的首要认知渠道</w:t>
      </w:r>
      <w:r>
        <w:rPr>
          <w:rFonts w:hint="eastAsia"/>
        </w:rPr>
        <w:br/>
      </w:r>
      <w:r>
        <w:rPr>
          <w:rFonts w:hint="eastAsia"/>
        </w:rPr>
        <w:t>　　　　三、老年经济品牌忠诚度调查</w:t>
      </w:r>
      <w:r>
        <w:rPr>
          <w:rFonts w:hint="eastAsia"/>
        </w:rPr>
        <w:br/>
      </w:r>
      <w:r>
        <w:rPr>
          <w:rFonts w:hint="eastAsia"/>
        </w:rPr>
        <w:t>　　　　四、老年经济行业客户消费理念调研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中国老年经济行业竞争格局分析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2026年老年经济行业集中度分析</w:t>
      </w:r>
      <w:r>
        <w:rPr>
          <w:rFonts w:hint="eastAsia"/>
        </w:rPr>
        <w:br/>
      </w:r>
      <w:r>
        <w:rPr>
          <w:rFonts w:hint="eastAsia"/>
        </w:rPr>
        <w:t>　　　　一、老年经济市场集中度分析</w:t>
      </w:r>
      <w:r>
        <w:rPr>
          <w:rFonts w:hint="eastAsia"/>
        </w:rPr>
        <w:br/>
      </w:r>
      <w:r>
        <w:rPr>
          <w:rFonts w:hint="eastAsia"/>
        </w:rPr>
        <w:t>　　　　二、老年经济企业集中度分析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2025-2026年老年经济行业竞争格局分析</w:t>
      </w:r>
      <w:r>
        <w:rPr>
          <w:rFonts w:hint="eastAsia"/>
        </w:rPr>
        <w:br/>
      </w:r>
      <w:r>
        <w:rPr>
          <w:rFonts w:hint="eastAsia"/>
        </w:rPr>
        <w:t>　　　　一、老年经济行业竞争策略分析</w:t>
      </w:r>
      <w:r>
        <w:rPr>
          <w:rFonts w:hint="eastAsia"/>
        </w:rPr>
        <w:br/>
      </w:r>
      <w:r>
        <w:rPr>
          <w:rFonts w:hint="eastAsia"/>
        </w:rPr>
        <w:t>　　　　二、老年经济行业竞争格局展望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三、我国老年经济市场竞争趋势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老年经济行业重点企业发展调研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老年经济企业发展策略分析</w:t>
      </w:r>
      <w:r>
        <w:rPr>
          <w:rFonts w:hint="eastAsia"/>
        </w:rPr>
        <w:br/>
      </w:r>
      <w:r>
        <w:rPr>
          <w:rFonts w:hint="eastAsia"/>
        </w:rPr>
        <w:t>　　第一节 老年经济市场策略分析</w:t>
      </w:r>
      <w:r>
        <w:rPr>
          <w:rFonts w:hint="eastAsia"/>
        </w:rPr>
        <w:br/>
      </w:r>
      <w:r>
        <w:rPr>
          <w:rFonts w:hint="eastAsia"/>
        </w:rPr>
        <w:t>　　　　一、老年经济价格策略分析</w:t>
      </w:r>
      <w:r>
        <w:rPr>
          <w:rFonts w:hint="eastAsia"/>
        </w:rPr>
        <w:br/>
      </w:r>
      <w:r>
        <w:rPr>
          <w:rFonts w:hint="eastAsia"/>
        </w:rPr>
        <w:t>　　　　二、老年经济渠道策略分析</w:t>
      </w:r>
      <w:r>
        <w:rPr>
          <w:rFonts w:hint="eastAsia"/>
        </w:rPr>
        <w:br/>
      </w:r>
      <w:r>
        <w:rPr>
          <w:rFonts w:hint="eastAsia"/>
        </w:rPr>
        <w:t>　　第二节 老年经济销售策略分析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提高老年经济企业竞争力的策略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一、提高中国老年经济企业核心竞争力的对策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二、老年经济企业提升竞争力的主要方向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三、影响老年经济企业核心竞争力的因素及提升途径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四、提高老年经济企业竞争力的策略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老年经济行业投资风险与控制策略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老年经济行业SWOT模型分析</w:t>
      </w:r>
      <w:r>
        <w:rPr>
          <w:rFonts w:hint="eastAsia"/>
        </w:rPr>
        <w:br/>
      </w:r>
      <w:r>
        <w:rPr>
          <w:rFonts w:hint="eastAsia"/>
        </w:rPr>
        <w:t>　　　　一、老年经济行业优势分析</w:t>
      </w:r>
      <w:r>
        <w:rPr>
          <w:rFonts w:hint="eastAsia"/>
        </w:rPr>
        <w:br/>
      </w:r>
      <w:r>
        <w:rPr>
          <w:rFonts w:hint="eastAsia"/>
        </w:rPr>
        <w:t>　　　　二、老年经济行业劣势分析</w:t>
      </w:r>
      <w:r>
        <w:rPr>
          <w:rFonts w:hint="eastAsia"/>
        </w:rPr>
        <w:br/>
      </w:r>
      <w:r>
        <w:rPr>
          <w:rFonts w:hint="eastAsia"/>
        </w:rPr>
        <w:t>　　　　三、老年经济行业机会分析</w:t>
      </w:r>
      <w:r>
        <w:rPr>
          <w:rFonts w:hint="eastAsia"/>
        </w:rPr>
        <w:br/>
      </w:r>
      <w:r>
        <w:rPr>
          <w:rFonts w:hint="eastAsia"/>
        </w:rPr>
        <w:t>　　　　四、老年经济行业风险分析</w:t>
      </w:r>
      <w:r>
        <w:rPr>
          <w:rFonts w:hint="eastAsia"/>
        </w:rPr>
        <w:br/>
      </w:r>
      <w:r>
        <w:rPr>
          <w:rFonts w:hint="eastAsia"/>
        </w:rPr>
        <w:t>　　第二节 老年经济行业投资风险及控制策略分析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一、老年经济市场风险及控制策略</w:t>
      </w:r>
      <w:r>
        <w:rPr>
          <w:rFonts w:hint="eastAsia"/>
        </w:rPr>
        <w:br/>
      </w:r>
      <w:r>
        <w:rPr>
          <w:rFonts w:hint="eastAsia"/>
        </w:rPr>
        <w:t>　　　　二、老年经济行业政策风险及控制策略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三、老年经济行业经营风险及控制策略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四、老年经济同业竞争风险及控制策略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五、老年经济行业其他风险及控制策略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2021-2032年中国老年经济行业投资潜力及发展趋势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2021-2032年老年经济行业投资潜力分析</w:t>
      </w:r>
      <w:r>
        <w:rPr>
          <w:rFonts w:hint="eastAsia"/>
        </w:rPr>
        <w:br/>
      </w:r>
      <w:r>
        <w:rPr>
          <w:rFonts w:hint="eastAsia"/>
        </w:rPr>
        <w:t>　　　　一、老年经济行业重点可投资领域</w:t>
      </w:r>
      <w:r>
        <w:rPr>
          <w:rFonts w:hint="eastAsia"/>
        </w:rPr>
        <w:br/>
      </w:r>
      <w:r>
        <w:rPr>
          <w:rFonts w:hint="eastAsia"/>
        </w:rPr>
        <w:t>　　　　二、老年经济行业目标市场需求潜力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三、老年经济行业投资潜力综合评判</w:t>
      </w:r>
      <w:r>
        <w:rPr>
          <w:rFonts w:hint="eastAsia"/>
        </w:rPr>
        <w:br/>
      </w:r>
      <w:r>
        <w:rPr>
          <w:rFonts w:hint="eastAsia"/>
        </w:rPr>
        <w:t>　　第二节 [.中.智.林.]2021-2032年中国老年经济行业发展趋势分析</w:t>
      </w:r>
      <w:r>
        <w:rPr>
          <w:rFonts w:hint="eastAsia"/>
        </w:rPr>
        <w:br/>
      </w:r>
      <w:r>
        <w:rPr>
          <w:rFonts w:hint="eastAsia"/>
        </w:rPr>
        <w:t>　　　　一、老年经济行业规模发展趋势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二、未来老年经济产业创新的发展趋势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三、“十四五”期间我国老年经济行业发展剖析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五、未来老年经济行业发展变局剖析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ef5f174fb403b" w:history="1">
        <w:r>
          <w:rPr>
            <w:rStyle w:val="Hyperlink"/>
          </w:rPr>
          <w:t>中国老年经济行业发展深度调研与未来趋势分析报告（2026-2032年）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ef5f174fb403b" w:history="1">
        <w:r>
          <w:rPr>
            <w:rStyle w:val="Hyperlink"/>
          </w:rPr>
          <w:t>https://www.20087.com/3/22/LaoNianJingJiFaZhanQuShi.html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热点：老年经济产业有哪些、老年经济和银发经济的区别、老年经济学、老年经济英语、老年经济概念股票有哪些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759ec7cc4c4d8c" w:history="1">
      <w:r>
        <w:rPr>
          <w:rStyle w:val="Hyperlink"/>
        </w:rPr>
        <w:t>中国老年经济行业发展深度调研与未来趋势分析报告（2026-2032年）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LaoNianJingJiFaZhanQuShi.html" TargetMode="External" Id="R5f5ef5f174fb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LaoNianJingJiFaZhanQuShi.html" TargetMode="External" Id="Rfb759ec7cc4c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2026-03-01T06:32:00Z</dcterms:created>
  <dcterms:modified xsi:type="dcterms:W3CDTF">2026-03-01T07:32:00Z</dcterms:modified>
  <dc:subject>中国老年经济行业发展深度调研与未来趋势分析报告（2026-2032年）</dc:subject>
  <dc:title>中国老年经济行业发展深度调研与未来趋势分析报告（2026-2032年）</dc:title>
  <cp:keywords>中国老年经济行业发展深度调研与未来趋势分析报告（2026-2032年）</cp:keywords>
  <dc:description>中国老年经济行业发展深度调研与未来趋势分析报告（2026-2032年）</dc:description>
</cp:coreProperties>
</file>