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5d12693384e8a" w:history="1">
              <w:r>
                <w:rPr>
                  <w:rStyle w:val="Hyperlink"/>
                </w:rPr>
                <w:t>2023-2029年中国非晶硅行业研究分析与前景趋势报告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5d12693384e8a" w:history="1">
              <w:r>
                <w:rPr>
                  <w:rStyle w:val="Hyperlink"/>
                </w:rPr>
                <w:t>2023-2029年中国非晶硅行业研究分析与前景趋势报告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5d12693384e8a" w:history="1">
                <w:r>
                  <w:rPr>
                    <w:rStyle w:val="Hyperlink"/>
                  </w:rPr>
                  <w:t>https://www.20087.com/3/52/FeiJingGuiHangYeQianJingQuShi.html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是一种重要的半导体材料，在光伏领域有着广泛的应用。相比于传统的晶体硅太阳能电池，非晶硅电池具有成本低廉、生产过程简单等优点。近年来，随着技术的不断进步，非晶硅太阳能电池的转换效率也在逐渐提高，这进一步增强了其在太阳能发电领域的竞争力。同时，非晶硅还被用于制作薄膜晶体管液晶显示器(TFT-LCD)等电子产品中。</w:t>
      </w:r>
      <w:r>
        <w:rPr>
          <w:rFonts w:hint="eastAsia"/>
        </w:rPr>
        <w:br/>
      </w:r>
      <w:r>
        <w:rPr>
          <w:rFonts w:hint="eastAsia"/>
        </w:rPr>
        <w:t>　　未来，非晶硅的应用领域将不断扩大。一方面，随着新能源政策的支持和技术突破，非晶硅太阳能电池有望实现更高的光电转换效率，并在分布式光伏发电系统中发挥重要作用。另一方面，随着柔性显示技术的发展，非晶硅作为柔性基底上的半导体层，将在柔性电子器件中扮演更为重要的角色。此外，随着对环境友好型材料的追求，非晶硅还将被探索应用于其他领域，如传感器、存储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5d12693384e8a" w:history="1">
        <w:r>
          <w:rPr>
            <w:rStyle w:val="Hyperlink"/>
          </w:rPr>
          <w:t>2023-2029年中国非晶硅行业研究分析与前景趋势报告</w:t>
        </w:r>
      </w:hyperlink>
      <w:r>
        <w:rPr>
          <w:rFonts w:hint="eastAsia"/>
        </w:rPr>
        <w:t>》通过严谨的内容、翔实的分析、权威的数据和直观的图表，全面解析了非晶硅行业的市场规模、需求变化、价格波动以及产业链构成。非晶硅报告深入剖析了当前市场现状，科学预测了未来非晶硅市场前景与发展趋势，特别关注了非晶硅细分市场的机会与挑战。同时，对非晶硅重点企业的竞争地位、品牌影响力和市场集中度进行了全面评估。非晶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非晶硅行业界定及应用领域</w:t>
      </w:r>
      <w:r>
        <w:rPr>
          <w:rFonts w:hint="eastAsia"/>
        </w:rPr>
        <w:br/>
      </w:r>
      <w:r>
        <w:rPr>
          <w:rFonts w:hint="eastAsia"/>
        </w:rPr>
        <w:t>　　第一节 非晶硅行业定义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非晶硅主要应用领域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2022-2023年全球非晶硅行业市场调研分析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全球非晶硅行业经济环境分析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全球非晶硅市场总体情况分析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一、全球非晶硅行业的发展特点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二、全球非晶硅市场结构</w:t>
      </w:r>
      <w:r>
        <w:rPr>
          <w:rFonts w:hint="eastAsia"/>
        </w:rPr>
        <w:br/>
      </w:r>
      <w:r>
        <w:rPr>
          <w:rFonts w:hint="eastAsia"/>
        </w:rPr>
        <w:t>　　　　三、全球非晶硅行业竞争格局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全球主要国家（地区）非晶硅市场分析</w:t>
      </w:r>
      <w:r>
        <w:rPr>
          <w:rFonts w:hint="eastAsia"/>
        </w:rPr>
        <w:br/>
      </w:r>
      <w:r>
        <w:rPr>
          <w:rFonts w:hint="eastAsia"/>
        </w:rPr>
        <w:t>　　第四节 2023-2029年全球非晶硅行业发展趋势预测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非晶硅行业发展环境分析</w:t>
      </w:r>
      <w:r>
        <w:rPr>
          <w:rFonts w:hint="eastAsia"/>
        </w:rPr>
        <w:br/>
      </w:r>
      <w:r>
        <w:rPr>
          <w:rFonts w:hint="eastAsia"/>
        </w:rPr>
        <w:t>　　第一节 非晶硅行业环境分析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非晶硅行业相关政策、法规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2023年中国非晶硅市场现状</w:t>
      </w:r>
      <w:r>
        <w:rPr>
          <w:rFonts w:hint="eastAsia"/>
        </w:rPr>
        <w:br/>
      </w:r>
      <w:r>
        <w:rPr>
          <w:rFonts w:hint="eastAsia"/>
        </w:rPr>
        <w:t>　　第二节 中国非晶硅产量分析及预测</w:t>
      </w:r>
      <w:r>
        <w:rPr>
          <w:rFonts w:hint="eastAsia"/>
        </w:rPr>
        <w:br/>
      </w:r>
      <w:r>
        <w:rPr>
          <w:rFonts w:hint="eastAsia"/>
        </w:rPr>
        <w:t>　　　　一、非晶硅总体产能规模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、2018-2023年中国非晶硅产量统计</w:t>
      </w:r>
      <w:r>
        <w:rPr>
          <w:rFonts w:hint="eastAsia"/>
        </w:rPr>
        <w:br/>
      </w:r>
      <w:r>
        <w:rPr>
          <w:rFonts w:hint="eastAsia"/>
        </w:rPr>
        <w:t>　　　　三、非晶硅生产区域分布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四、2023-2029年中国非晶硅产量预测</w:t>
      </w:r>
      <w:r>
        <w:rPr>
          <w:rFonts w:hint="eastAsia"/>
        </w:rPr>
        <w:br/>
      </w:r>
      <w:r>
        <w:rPr>
          <w:rFonts w:hint="eastAsia"/>
        </w:rPr>
        <w:t>　　第三节 中国非晶硅市场需求分析及预测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二、2018-2023年中国非晶硅市场需求统计</w:t>
      </w:r>
      <w:r>
        <w:rPr>
          <w:rFonts w:hint="eastAsia"/>
        </w:rPr>
        <w:br/>
      </w:r>
      <w:r>
        <w:rPr>
          <w:rFonts w:hint="eastAsia"/>
        </w:rPr>
        <w:t>　　　　三、非晶硅市场饱和度</w:t>
      </w:r>
      <w:r>
        <w:rPr>
          <w:rFonts w:hint="eastAsia"/>
        </w:rPr>
        <w:br/>
      </w:r>
      <w:r>
        <w:rPr>
          <w:rFonts w:hint="eastAsia"/>
        </w:rPr>
        <w:t>　　　　四、影响非晶硅市场需求的因素</w:t>
      </w:r>
      <w:r>
        <w:rPr>
          <w:rFonts w:hint="eastAsia"/>
        </w:rPr>
        <w:br/>
      </w:r>
      <w:r>
        <w:rPr>
          <w:rFonts w:hint="eastAsia"/>
        </w:rPr>
        <w:t>　　　　五、非晶硅市场潜力分析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六、2023-2029年中国非晶硅市场需求预测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一、2018-2023年非晶硅进口量及增速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三、2023-2029年非晶硅进口量及增速预测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一、2018-2023年非晶硅出口量及增速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三、2023-2029年非晶硅出口量及增速预测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一、中国非晶硅行业区域市场分布情况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二、**地区非晶硅行业市场需求规模情况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三、**地区非晶硅行业市场需求规模情况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四、**地区非晶硅行业市场需求规模情况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五、**地区非晶硅行业市场需求规模情况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六、**地区非晶硅行业市场需求规模情况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中国非晶硅细分行业调研</w:t>
      </w:r>
      <w:r>
        <w:rPr>
          <w:rFonts w:hint="eastAsia"/>
        </w:rPr>
        <w:br/>
      </w:r>
      <w:r>
        <w:rPr>
          <w:rFonts w:hint="eastAsia"/>
        </w:rPr>
        <w:t>　　第一节 主要非晶硅细分行业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非晶硅行业重点企业发展调研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中国非晶硅企业营销及发展建议</w:t>
      </w:r>
      <w:r>
        <w:rPr>
          <w:rFonts w:hint="eastAsia"/>
        </w:rPr>
        <w:br/>
      </w:r>
      <w:r>
        <w:rPr>
          <w:rFonts w:hint="eastAsia"/>
        </w:rPr>
        <w:t>　　第一节 非晶硅企业营销策略分析及建议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非晶硅企业营销策略分析</w:t>
      </w:r>
      <w:r>
        <w:rPr>
          <w:rFonts w:hint="eastAsia"/>
        </w:rPr>
        <w:br/>
      </w:r>
      <w:r>
        <w:rPr>
          <w:rFonts w:hint="eastAsia"/>
        </w:rPr>
        <w:t>　　　　一、非晶硅企业营销策略</w:t>
      </w:r>
      <w:r>
        <w:rPr>
          <w:rFonts w:hint="eastAsia"/>
        </w:rPr>
        <w:br/>
      </w:r>
      <w:r>
        <w:rPr>
          <w:rFonts w:hint="eastAsia"/>
        </w:rPr>
        <w:t>　　　　二、非晶硅企业经验借鉴</w:t>
      </w:r>
      <w:r>
        <w:rPr>
          <w:rFonts w:hint="eastAsia"/>
        </w:rPr>
        <w:br/>
      </w:r>
      <w:r>
        <w:rPr>
          <w:rFonts w:hint="eastAsia"/>
        </w:rPr>
        <w:t>　　第三节 非晶硅企业营销模式演化与创新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非晶硅企业经营发展分析及建议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一、非晶硅企业存在的问题</w:t>
      </w:r>
      <w:r>
        <w:rPr>
          <w:rFonts w:hint="eastAsia"/>
        </w:rPr>
        <w:br/>
      </w:r>
      <w:r>
        <w:rPr>
          <w:rFonts w:hint="eastAsia"/>
        </w:rPr>
        <w:t>　　　　二、非晶硅企业应对的策略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2023年非晶硅市场前景分析</w:t>
      </w:r>
      <w:r>
        <w:rPr>
          <w:rFonts w:hint="eastAsia"/>
        </w:rPr>
        <w:br/>
      </w:r>
      <w:r>
        <w:rPr>
          <w:rFonts w:hint="eastAsia"/>
        </w:rPr>
        <w:t>　　第二节 2023年非晶硅行业发展趋势预测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影响非晶硅行业发展的主要因素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一、2023年影响非晶硅行业运行的有利因素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二、2023年影响非晶硅行业运行的稳定因素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三、2023年影响非晶硅行业运行的不利因素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四、2023年我国非晶硅行业发展面临的挑战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五、2023年我国非晶硅行业发展面临的机遇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专家对非晶硅行业投资风险预警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一、2023-2029年非晶硅行业市场风险及控制策略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二、2023-2029年非晶硅行业政策风险及控制策略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三、2023-2029年非晶硅行业经营风险及控制策略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四、2023-2029年非晶硅同业竞争风险及控制策略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五、2023-2029年非晶硅行业其他风险及控制策略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非晶硅行业投资战略研究</w:t>
      </w:r>
      <w:r>
        <w:rPr>
          <w:rFonts w:hint="eastAsia"/>
        </w:rPr>
        <w:br/>
      </w:r>
      <w:r>
        <w:rPr>
          <w:rFonts w:hint="eastAsia"/>
        </w:rPr>
        <w:t>　　第一节 非晶硅行业发展战略研究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对我国非晶硅品牌的战略思考</w:t>
      </w:r>
      <w:r>
        <w:rPr>
          <w:rFonts w:hint="eastAsia"/>
        </w:rPr>
        <w:br/>
      </w:r>
      <w:r>
        <w:rPr>
          <w:rFonts w:hint="eastAsia"/>
        </w:rPr>
        <w:t>　　　　一、非晶硅品牌的重要性</w:t>
      </w:r>
      <w:r>
        <w:rPr>
          <w:rFonts w:hint="eastAsia"/>
        </w:rPr>
        <w:br/>
      </w:r>
      <w:r>
        <w:rPr>
          <w:rFonts w:hint="eastAsia"/>
        </w:rPr>
        <w:t>　　　　二、非晶硅实施品牌战略的意义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三、非晶硅企业品牌的现状分析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四、我国非晶硅企业的品牌战略</w:t>
      </w:r>
      <w:r>
        <w:rPr>
          <w:rFonts w:hint="eastAsia"/>
        </w:rPr>
        <w:br/>
      </w:r>
      <w:r>
        <w:rPr>
          <w:rFonts w:hint="eastAsia"/>
        </w:rPr>
        <w:t>　　　　五、非晶硅品牌战略管理的策略</w:t>
      </w:r>
      <w:r>
        <w:rPr>
          <w:rFonts w:hint="eastAsia"/>
        </w:rPr>
        <w:br/>
      </w:r>
      <w:r>
        <w:rPr>
          <w:rFonts w:hint="eastAsia"/>
        </w:rPr>
        <w:t>　　第三节 非晶硅经营策略分析</w:t>
      </w:r>
      <w:r>
        <w:rPr>
          <w:rFonts w:hint="eastAsia"/>
        </w:rPr>
        <w:br/>
      </w:r>
      <w:r>
        <w:rPr>
          <w:rFonts w:hint="eastAsia"/>
        </w:rPr>
        <w:t>　　　　一、非晶硅市场细分策略</w:t>
      </w:r>
      <w:r>
        <w:rPr>
          <w:rFonts w:hint="eastAsia"/>
        </w:rPr>
        <w:br/>
      </w:r>
      <w:r>
        <w:rPr>
          <w:rFonts w:hint="eastAsia"/>
        </w:rPr>
        <w:t>　　　　二、非晶硅市场创新策略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四、非晶硅新产品差异化战略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中:智:林:：非晶硅行业投资战略研究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一、2023-2029年非晶硅行业投资战略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非晶硅行业类别</w:t>
      </w:r>
      <w:r>
        <w:rPr>
          <w:rFonts w:hint="eastAsia"/>
        </w:rPr>
        <w:br/>
      </w:r>
      <w:r>
        <w:rPr>
          <w:rFonts w:hint="eastAsia"/>
        </w:rPr>
        <w:t>　　图表 非晶硅行业产业链调研</w:t>
      </w:r>
      <w:r>
        <w:rPr>
          <w:rFonts w:hint="eastAsia"/>
        </w:rPr>
        <w:br/>
      </w:r>
      <w:r>
        <w:rPr>
          <w:rFonts w:hint="eastAsia"/>
        </w:rPr>
        <w:t>　　图表 非晶硅行业现状</w:t>
      </w:r>
      <w:r>
        <w:rPr>
          <w:rFonts w:hint="eastAsia"/>
        </w:rPr>
        <w:br/>
      </w:r>
      <w:r>
        <w:rPr>
          <w:rFonts w:hint="eastAsia"/>
        </w:rPr>
        <w:t>　　图表 非晶硅行业标准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2018-2023年中国非晶硅行业市场规模</w:t>
      </w:r>
      <w:r>
        <w:rPr>
          <w:rFonts w:hint="eastAsia"/>
        </w:rPr>
        <w:br/>
      </w:r>
      <w:r>
        <w:rPr>
          <w:rFonts w:hint="eastAsia"/>
        </w:rPr>
        <w:t>　　图表 2023年中国非晶硅行业产能</w:t>
      </w:r>
      <w:r>
        <w:rPr>
          <w:rFonts w:hint="eastAsia"/>
        </w:rPr>
        <w:br/>
      </w:r>
      <w:r>
        <w:rPr>
          <w:rFonts w:hint="eastAsia"/>
        </w:rPr>
        <w:t>　　图表 2018-2023年中国非晶硅行业产量统计</w:t>
      </w:r>
      <w:r>
        <w:rPr>
          <w:rFonts w:hint="eastAsia"/>
        </w:rPr>
        <w:br/>
      </w:r>
      <w:r>
        <w:rPr>
          <w:rFonts w:hint="eastAsia"/>
        </w:rPr>
        <w:t>　　图表 非晶硅行业动态</w:t>
      </w:r>
      <w:r>
        <w:rPr>
          <w:rFonts w:hint="eastAsia"/>
        </w:rPr>
        <w:br/>
      </w:r>
      <w:r>
        <w:rPr>
          <w:rFonts w:hint="eastAsia"/>
        </w:rPr>
        <w:t>　　图表 2018-2023年中国非晶硅市场需求量</w:t>
      </w:r>
      <w:r>
        <w:rPr>
          <w:rFonts w:hint="eastAsia"/>
        </w:rPr>
        <w:br/>
      </w:r>
      <w:r>
        <w:rPr>
          <w:rFonts w:hint="eastAsia"/>
        </w:rPr>
        <w:t>　　图表 2023年中国非晶硅行业需求区域调研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2018-2023年中国非晶硅行情</w:t>
      </w:r>
      <w:r>
        <w:rPr>
          <w:rFonts w:hint="eastAsia"/>
        </w:rPr>
        <w:br/>
      </w:r>
      <w:r>
        <w:rPr>
          <w:rFonts w:hint="eastAsia"/>
        </w:rPr>
        <w:t>　　图表 2018-2023年中国非晶硅价格走势图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2018-2023年中国非晶硅行业销售收入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2018-2023年中国非晶硅行业盈利情况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2018-2023年中国非晶硅行业利润总额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2018-2023年中国非晶硅进口统计</w:t>
      </w:r>
      <w:r>
        <w:rPr>
          <w:rFonts w:hint="eastAsia"/>
        </w:rPr>
        <w:br/>
      </w:r>
      <w:r>
        <w:rPr>
          <w:rFonts w:hint="eastAsia"/>
        </w:rPr>
        <w:t>　　图表 2018-2023年中国非晶硅出口统计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2018-2023年中国非晶硅行业企业数量统计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**地区非晶硅市场规模</w:t>
      </w:r>
      <w:r>
        <w:rPr>
          <w:rFonts w:hint="eastAsia"/>
        </w:rPr>
        <w:br/>
      </w:r>
      <w:r>
        <w:rPr>
          <w:rFonts w:hint="eastAsia"/>
        </w:rPr>
        <w:t>　　图表 **地区非晶硅行业市场需求</w:t>
      </w:r>
      <w:r>
        <w:rPr>
          <w:rFonts w:hint="eastAsia"/>
        </w:rPr>
        <w:br/>
      </w:r>
      <w:r>
        <w:rPr>
          <w:rFonts w:hint="eastAsia"/>
        </w:rPr>
        <w:t>　　图表 **地区非晶硅市场调研</w:t>
      </w:r>
      <w:r>
        <w:rPr>
          <w:rFonts w:hint="eastAsia"/>
        </w:rPr>
        <w:br/>
      </w:r>
      <w:r>
        <w:rPr>
          <w:rFonts w:hint="eastAsia"/>
        </w:rPr>
        <w:t>　　图表 **地区非晶硅行业市场需求分析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**地区非晶硅市场规模</w:t>
      </w:r>
      <w:r>
        <w:rPr>
          <w:rFonts w:hint="eastAsia"/>
        </w:rPr>
        <w:br/>
      </w:r>
      <w:r>
        <w:rPr>
          <w:rFonts w:hint="eastAsia"/>
        </w:rPr>
        <w:t>　　图表 **地区非晶硅行业市场需求</w:t>
      </w:r>
      <w:r>
        <w:rPr>
          <w:rFonts w:hint="eastAsia"/>
        </w:rPr>
        <w:br/>
      </w:r>
      <w:r>
        <w:rPr>
          <w:rFonts w:hint="eastAsia"/>
        </w:rPr>
        <w:t>　　图表 **地区非晶硅市场调研</w:t>
      </w:r>
      <w:r>
        <w:rPr>
          <w:rFonts w:hint="eastAsia"/>
        </w:rPr>
        <w:br/>
      </w:r>
      <w:r>
        <w:rPr>
          <w:rFonts w:hint="eastAsia"/>
        </w:rPr>
        <w:t>　　图表 **地区非晶硅行业市场需求分析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非晶硅行业竞争对手分析</w:t>
      </w:r>
      <w:r>
        <w:rPr>
          <w:rFonts w:hint="eastAsia"/>
        </w:rPr>
        <w:br/>
      </w:r>
      <w:r>
        <w:rPr>
          <w:rFonts w:hint="eastAsia"/>
        </w:rPr>
        <w:t>　　图表 非晶硅重点企业（一）基本信息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2023-2029年中国非晶硅行业产能预测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2023-2029年中国非晶硅行业产量预测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2023-2029年中国非晶硅市场需求预测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2023-2029年中国非晶硅行业市场规模预测</w:t>
      </w:r>
      <w:r>
        <w:rPr>
          <w:rFonts w:hint="eastAsia"/>
        </w:rPr>
        <w:br/>
      </w:r>
      <w:r>
        <w:rPr>
          <w:rFonts w:hint="eastAsia"/>
        </w:rPr>
        <w:t>　　图表 非晶硅行业准入条件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2023-2029年中国非晶硅市场前景</w:t>
      </w:r>
      <w:r>
        <w:rPr>
          <w:rFonts w:hint="eastAsia"/>
        </w:rPr>
        <w:br/>
      </w:r>
      <w:r>
        <w:rPr>
          <w:rFonts w:hint="eastAsia"/>
        </w:rPr>
        <w:t>　　图表 2023-2029年中国非晶硅行业信息化</w:t>
      </w:r>
      <w:r>
        <w:rPr>
          <w:rFonts w:hint="eastAsia"/>
        </w:rPr>
        <w:br/>
      </w:r>
      <w:r>
        <w:rPr>
          <w:rFonts w:hint="eastAsia"/>
        </w:rPr>
        <w:t>　　图表 2023-2029年中国非晶硅行业风险分析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2023-2029年中国非晶硅行业发展趋势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5d12693384e8a" w:history="1">
        <w:r>
          <w:rPr>
            <w:rStyle w:val="Hyperlink"/>
          </w:rPr>
          <w:t>2023-2029年中国非晶硅行业研究分析与前景趋势报告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5d12693384e8a" w:history="1">
        <w:r>
          <w:rPr>
            <w:rStyle w:val="Hyperlink"/>
          </w:rPr>
          <w:t>https://www.20087.com/3/52/FeiJingGuiHangYeQianJingQuShi.html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157ac971246c4" w:history="1">
      <w:r>
        <w:rPr>
          <w:rStyle w:val="Hyperlink"/>
        </w:rPr>
        <w:t>2023-2029年中国非晶硅行业研究分析与前景趋势报告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FeiJingGuiHangYeQianJingQuShi.html" TargetMode="External" Id="R1ad5d1269338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FeiJingGuiHangYeQianJingQuShi.html" TargetMode="External" Id="R596157ac9712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2023-06-05T01:11:00Z</dcterms:created>
  <dcterms:modified xsi:type="dcterms:W3CDTF">2023-06-05T02:11:00Z</dcterms:modified>
  <dc:subject>2023-2029年中国非晶硅行业研究分析与前景趋势报告</dc:subject>
  <dc:title>2023-2029年中国非晶硅行业研究分析与前景趋势报告</dc:title>
  <cp:keywords>2023-2029年中国非晶硅行业研究分析与前景趋势报告</cp:keywords>
  <dc:description>2023-2029年中国非晶硅行业研究分析与前景趋势报告</dc:description>
</cp:coreProperties>
</file>