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ca68e777c4ad7" w:history="1">
              <w:r>
                <w:rPr>
                  <w:rStyle w:val="Hyperlink"/>
                </w:rPr>
                <w:t>中国体育彩票市场调查研究与发展趋势预测报告（2025-2031年）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ca68e777c4ad7" w:history="1">
              <w:r>
                <w:rPr>
                  <w:rStyle w:val="Hyperlink"/>
                </w:rPr>
                <w:t>中国体育彩票市场调查研究与发展趋势预测报告（2025-2031年）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ca68e777c4ad7" w:history="1">
                <w:r>
                  <w:rPr>
                    <w:rStyle w:val="Hyperlink"/>
                  </w:rPr>
                  <w:t>https://www.20087.com/5/32/TiYuCaiPiaoShiChangXianZhuangYuQ.html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是一种结合体育赛事与博彩性质的彩票形式，近年来在全球范围内得到了广泛的发展。随着互联网技术的普及，线上购彩平台的兴起极大地拓宽了体育彩票的销售渠道，同时也提升了购彩的便利性和趣味性。体彩产品种类不断丰富，包括竞猜型、即开型和乐透型等多种类型，满足了不同消费者的需求。此外，体育彩票的公益属性日益凸显，其收入的一定比例用于支持体育事业和公益事业，赢得了社会的广泛认可。</w:t>
      </w:r>
      <w:r>
        <w:rPr>
          <w:rFonts w:hint="eastAsia"/>
        </w:rPr>
        <w:br/>
      </w:r>
      <w:r>
        <w:rPr>
          <w:rFonts w:hint="eastAsia"/>
        </w:rPr>
        <w:t>　　未来，体育彩票行业将更加注重数字化转型和用户体验的提升。数字化转型方面，将深化互联网技术的应用，开发更多智能化、个性化的产品和服务，如基于大数据的赛事预测、虚拟现实体验赛事等，以吸引年轻一代的消费者。用户体验方面，将通过优化购彩流程、提供更丰富的赛事信息和数据分析工具，增强用户的参与感和满意度。同时，随着社会责任意识的提升，体育彩票将更加注重负责任博彩的宣传与实践，确保行业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ca68e777c4ad7" w:history="1">
        <w:r>
          <w:rPr>
            <w:rStyle w:val="Hyperlink"/>
          </w:rPr>
          <w:t>中国体育彩票市场调查研究与发展趋势预测报告（2025-2031年）</w:t>
        </w:r>
      </w:hyperlink>
      <w:r>
        <w:rPr>
          <w:rFonts w:hint="eastAsia"/>
        </w:rPr>
        <w:t>》全面梳理了体育彩票产业链，结合市场需求和市场规模等数据，深入剖析体育彩票行业现状。报告详细探讨了体育彩票市场竞争格局，重点关注重点企业及其品牌影响力，并分析了体育彩票价格机制和细分市场特征。通过对体育彩票技术现状及未来方向的评估，报告展望了体育彩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第一节 彩票概述</w:t>
      </w:r>
      <w:r>
        <w:rPr>
          <w:rFonts w:hint="eastAsia"/>
        </w:rPr>
        <w:br/>
      </w:r>
      <w:r>
        <w:rPr>
          <w:rFonts w:hint="eastAsia"/>
        </w:rPr>
        <w:t>　　　　一、彩票概念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二、中国彩票运行环境综述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第三节 2025年中国彩票公益金阐述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三、中国彩票公益金统计状况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第四节 2025年中国彩票行业发展存在的问题与对策建议分析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2025年中国体育彩票行业运行环境分析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2025年中国体育彩票行业政策环境分析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一、中国彩票行业立法分析</w:t>
      </w:r>
      <w:r>
        <w:rPr>
          <w:rFonts w:hint="eastAsia"/>
        </w:rPr>
        <w:br/>
      </w:r>
      <w:r>
        <w:rPr>
          <w:rFonts w:hint="eastAsia"/>
        </w:rPr>
        <w:t>　　　　二、中国彩票行业的体制分析</w:t>
      </w:r>
      <w:r>
        <w:rPr>
          <w:rFonts w:hint="eastAsia"/>
        </w:rPr>
        <w:br/>
      </w:r>
      <w:r>
        <w:rPr>
          <w:rFonts w:hint="eastAsia"/>
        </w:rPr>
        <w:t>　　　　三、中国体育彩票政策法规分析</w:t>
      </w:r>
      <w:r>
        <w:rPr>
          <w:rFonts w:hint="eastAsia"/>
        </w:rPr>
        <w:br/>
      </w:r>
      <w:r>
        <w:rPr>
          <w:rFonts w:hint="eastAsia"/>
        </w:rPr>
        <w:t>　　第三节 2025年中国体育彩票行业发展社会环境分析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2025年中国体育彩票产业发展概况透析</w:t>
      </w:r>
      <w:r>
        <w:rPr>
          <w:rFonts w:hint="eastAsia"/>
        </w:rPr>
        <w:br/>
      </w:r>
      <w:r>
        <w:rPr>
          <w:rFonts w:hint="eastAsia"/>
        </w:rPr>
        <w:t>　　第一节 2025年中国体育彩票概述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2025年中国体育彩票产业政策及立法情况分析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第三节 2025年体育彩票在中国体育事业中的作用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2025年中国体育彩票产业运行走势分析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2020-2025年中国体育彩票销量统计分析</w:t>
      </w:r>
      <w:r>
        <w:rPr>
          <w:rFonts w:hint="eastAsia"/>
        </w:rPr>
        <w:br/>
      </w:r>
      <w:r>
        <w:rPr>
          <w:rFonts w:hint="eastAsia"/>
        </w:rPr>
        <w:t>　　　　一、2025年中国体育彩票销量状况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三、2025年中国体育彩票销量分析</w:t>
      </w:r>
      <w:r>
        <w:rPr>
          <w:rFonts w:hint="eastAsia"/>
        </w:rPr>
        <w:br/>
      </w:r>
      <w:r>
        <w:rPr>
          <w:rFonts w:hint="eastAsia"/>
        </w:rPr>
        <w:t>　　　　四、近三年同体育彩票销量同比分析</w:t>
      </w:r>
      <w:r>
        <w:rPr>
          <w:rFonts w:hint="eastAsia"/>
        </w:rPr>
        <w:br/>
      </w:r>
      <w:r>
        <w:rPr>
          <w:rFonts w:hint="eastAsia"/>
        </w:rPr>
        <w:t>　　第二节 2025年中国体育彩票行业发展对策建议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2025年中国体育彩票行业市场运营状况分析研究</w:t>
      </w:r>
      <w:r>
        <w:rPr>
          <w:rFonts w:hint="eastAsia"/>
        </w:rPr>
        <w:br/>
      </w:r>
      <w:r>
        <w:rPr>
          <w:rFonts w:hint="eastAsia"/>
        </w:rPr>
        <w:t>　　第一节 2025年中国体育彩票调查对象分析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一、彩票爱好者</w:t>
      </w:r>
      <w:r>
        <w:rPr>
          <w:rFonts w:hint="eastAsia"/>
        </w:rPr>
        <w:br/>
      </w:r>
      <w:r>
        <w:rPr>
          <w:rFonts w:hint="eastAsia"/>
        </w:rPr>
        <w:t>　　　　二、彩迷购买彩票类型情况</w:t>
      </w:r>
      <w:r>
        <w:rPr>
          <w:rFonts w:hint="eastAsia"/>
        </w:rPr>
        <w:br/>
      </w:r>
      <w:r>
        <w:rPr>
          <w:rFonts w:hint="eastAsia"/>
        </w:rPr>
        <w:t>　　　　三、彩迷中奖率调查分析</w:t>
      </w:r>
      <w:r>
        <w:rPr>
          <w:rFonts w:hint="eastAsia"/>
        </w:rPr>
        <w:br/>
      </w:r>
      <w:r>
        <w:rPr>
          <w:rFonts w:hint="eastAsia"/>
        </w:rPr>
        <w:t>　　　　四、彩迷对彩票的公正性认知分析</w:t>
      </w:r>
      <w:r>
        <w:rPr>
          <w:rFonts w:hint="eastAsia"/>
        </w:rPr>
        <w:br/>
      </w:r>
      <w:r>
        <w:rPr>
          <w:rFonts w:hint="eastAsia"/>
        </w:rPr>
        <w:t>　　第二节 2025年中国彩迷购买习惯调查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一、购买彩票的次数分析</w:t>
      </w:r>
      <w:r>
        <w:rPr>
          <w:rFonts w:hint="eastAsia"/>
        </w:rPr>
        <w:br/>
      </w:r>
      <w:r>
        <w:rPr>
          <w:rFonts w:hint="eastAsia"/>
        </w:rPr>
        <w:t>　　　　二、购买彩票的价格情况调查</w:t>
      </w:r>
      <w:r>
        <w:rPr>
          <w:rFonts w:hint="eastAsia"/>
        </w:rPr>
        <w:br/>
      </w:r>
      <w:r>
        <w:rPr>
          <w:rFonts w:hint="eastAsia"/>
        </w:rPr>
        <w:t>　　　　三、彩迷购买渠道情况调查</w:t>
      </w:r>
      <w:r>
        <w:rPr>
          <w:rFonts w:hint="eastAsia"/>
        </w:rPr>
        <w:br/>
      </w:r>
      <w:r>
        <w:rPr>
          <w:rFonts w:hint="eastAsia"/>
        </w:rPr>
        <w:t>　　第三节 专家启示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2025年中国体育彩票行业市场竞争格局分析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2025年中国体育彩票竞争现状分析</w:t>
      </w:r>
      <w:r>
        <w:rPr>
          <w:rFonts w:hint="eastAsia"/>
        </w:rPr>
        <w:br/>
      </w:r>
      <w:r>
        <w:rPr>
          <w:rFonts w:hint="eastAsia"/>
        </w:rPr>
        <w:t>　　　　一、福彩与体彩竞争分析</w:t>
      </w:r>
      <w:r>
        <w:rPr>
          <w:rFonts w:hint="eastAsia"/>
        </w:rPr>
        <w:br/>
      </w:r>
      <w:r>
        <w:rPr>
          <w:rFonts w:hint="eastAsia"/>
        </w:rPr>
        <w:t>　　　　二、体彩核心竞争力分析</w:t>
      </w:r>
      <w:r>
        <w:rPr>
          <w:rFonts w:hint="eastAsia"/>
        </w:rPr>
        <w:br/>
      </w:r>
      <w:r>
        <w:rPr>
          <w:rFonts w:hint="eastAsia"/>
        </w:rPr>
        <w:t>　　　　三、体彩品牌竞争力分析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2025年中国重点地区体育彩票竞争格局分析</w:t>
      </w:r>
      <w:r>
        <w:rPr>
          <w:rFonts w:hint="eastAsia"/>
        </w:rPr>
        <w:br/>
      </w:r>
      <w:r>
        <w:rPr>
          <w:rFonts w:hint="eastAsia"/>
        </w:rPr>
        <w:t>　　　　一、重点地区彩票中心竞争分析</w:t>
      </w:r>
      <w:r>
        <w:rPr>
          <w:rFonts w:hint="eastAsia"/>
        </w:rPr>
        <w:br/>
      </w:r>
      <w:r>
        <w:rPr>
          <w:rFonts w:hint="eastAsia"/>
        </w:rPr>
        <w:t>　　　　二、彩种之间竞争分析</w:t>
      </w:r>
      <w:r>
        <w:rPr>
          <w:rFonts w:hint="eastAsia"/>
        </w:rPr>
        <w:br/>
      </w:r>
      <w:r>
        <w:rPr>
          <w:rFonts w:hint="eastAsia"/>
        </w:rPr>
        <w:t>　　　　三、主要彩票集中度分析</w:t>
      </w:r>
      <w:r>
        <w:rPr>
          <w:rFonts w:hint="eastAsia"/>
        </w:rPr>
        <w:br/>
      </w:r>
      <w:r>
        <w:rPr>
          <w:rFonts w:hint="eastAsia"/>
        </w:rPr>
        <w:t>　　第三节 2025年中国体育彩票竞争存在的问题分析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2025年中国其他类型彩票运行探析</w:t>
      </w:r>
      <w:r>
        <w:rPr>
          <w:rFonts w:hint="eastAsia"/>
        </w:rPr>
        <w:br/>
      </w:r>
      <w:r>
        <w:rPr>
          <w:rFonts w:hint="eastAsia"/>
        </w:rPr>
        <w:t>　　第一节 2025年中国即开型彩票运行分析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二、即开型福彩销量状况</w:t>
      </w:r>
      <w:r>
        <w:rPr>
          <w:rFonts w:hint="eastAsia"/>
        </w:rPr>
        <w:br/>
      </w:r>
      <w:r>
        <w:rPr>
          <w:rFonts w:hint="eastAsia"/>
        </w:rPr>
        <w:t>　　　　三、即开型彩票畅销产品分析</w:t>
      </w:r>
      <w:r>
        <w:rPr>
          <w:rFonts w:hint="eastAsia"/>
        </w:rPr>
        <w:br/>
      </w:r>
      <w:r>
        <w:rPr>
          <w:rFonts w:hint="eastAsia"/>
        </w:rPr>
        <w:t>　　第二节 2025年乐透型彩票运行分析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二、中国福利彩票3D玩法特点</w:t>
      </w:r>
      <w:r>
        <w:rPr>
          <w:rFonts w:hint="eastAsia"/>
        </w:rPr>
        <w:br/>
      </w:r>
      <w:r>
        <w:rPr>
          <w:rFonts w:hint="eastAsia"/>
        </w:rPr>
        <w:t>　　　　三、超级大乐透销售情况分析</w:t>
      </w:r>
      <w:r>
        <w:rPr>
          <w:rFonts w:hint="eastAsia"/>
        </w:rPr>
        <w:br/>
      </w:r>
      <w:r>
        <w:rPr>
          <w:rFonts w:hint="eastAsia"/>
        </w:rPr>
        <w:t>　　第三节 2025年电脑传统型彩票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2025年中国网络彩票的发展状况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2025年中国手机彩票业务的发展状况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二、世界六大主要体育产业分析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2025年中国体育产业现状分析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一、中国体育产业概述</w:t>
      </w:r>
      <w:r>
        <w:rPr>
          <w:rFonts w:hint="eastAsia"/>
        </w:rPr>
        <w:br/>
      </w:r>
      <w:r>
        <w:rPr>
          <w:rFonts w:hint="eastAsia"/>
        </w:rPr>
        <w:t>　　　　二、国内体育产业状况分析</w:t>
      </w:r>
      <w:r>
        <w:rPr>
          <w:rFonts w:hint="eastAsia"/>
        </w:rPr>
        <w:br/>
      </w:r>
      <w:r>
        <w:rPr>
          <w:rFonts w:hint="eastAsia"/>
        </w:rPr>
        <w:t>　　　　三、中国成为全球最大的体育市场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四、体育产业成为中国朝阳产业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五、国内体育产业化发展的要素分析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2025年中国体育产业市场化融资渠道研究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第四节 2025年体育产业发展存在的问题分析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第五节 2025年促进体育产业发展的对策分析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2025-2031年中国体育彩票行业发展趋势预测分析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二、中国彩票业的趋势预测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2025-2031年中国体育彩票行业发展趋势分析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一、中国体育彩票销量预测分析</w:t>
      </w:r>
      <w:r>
        <w:rPr>
          <w:rFonts w:hint="eastAsia"/>
        </w:rPr>
        <w:br/>
      </w:r>
      <w:r>
        <w:rPr>
          <w:rFonts w:hint="eastAsia"/>
        </w:rPr>
        <w:t>　　　　二、中国体育彩票竞争预测分析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2025-2031年中国体育彩票行业盈利预测分析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2025-2031年中国体育彩票行业投资机会与风险分析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2025-2031年中国彩票行业投资机遇分析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二、投资彩票投注站的建议</w:t>
      </w:r>
      <w:r>
        <w:rPr>
          <w:rFonts w:hint="eastAsia"/>
        </w:rPr>
        <w:br/>
      </w:r>
      <w:r>
        <w:rPr>
          <w:rFonts w:hint="eastAsia"/>
        </w:rPr>
        <w:t>　　　　三、国际投资者与中国博彩业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2025-2031年中国体育彩票行业投资机会分析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2025-2031年中国体育彩票行业投资前景分析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t>　　第四节 [.中智.林.]专家投资建议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ca68e777c4ad7" w:history="1">
        <w:r>
          <w:rPr>
            <w:rStyle w:val="Hyperlink"/>
          </w:rPr>
          <w:t>中国体育彩票市场调查研究与发展趋势预测报告（2025-2031年）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ca68e777c4ad7" w:history="1">
        <w:r>
          <w:rPr>
            <w:rStyle w:val="Hyperlink"/>
          </w:rPr>
          <w:t>https://www.20087.com/5/32/TiYuCaiPiaoShiChangXianZhuangYuQ.html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热点：中国体彩开奖公告、体育彩票足球胜平负第24002期、3d看图软件、体育彩票官网、体彩官方唯一指定、体育彩票怎么玩法介绍、体育彩票的开奖时间、体育彩票怎么买、今晚大乐透5+2精选一注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6c8df9c1a48fd" w:history="1">
      <w:r>
        <w:rPr>
          <w:rStyle w:val="Hyperlink"/>
        </w:rPr>
        <w:t>中国体育彩票市场调查研究与发展趋势预测报告（2025-2031年）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iYuCaiPiaoShiChangXianZhuangYuQ.html" TargetMode="External" Id="R5eaca68e777c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iYuCaiPiaoShiChangXianZhuangYuQ.html" TargetMode="External" Id="R1ca6c8df9c1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2025-02-24T05:10:00Z</dcterms:created>
  <dcterms:modified xsi:type="dcterms:W3CDTF">2025-02-24T06:10:00Z</dcterms:modified>
  <dc:subject>中国体育彩票市场调查研究与发展趋势预测报告（2025-2031年）</dc:subject>
  <dc:title>中国体育彩票市场调查研究与发展趋势预测报告（2025-2031年）</dc:title>
  <cp:keywords>中国体育彩票市场调查研究与发展趋势预测报告（2025-2031年）</cp:keywords>
  <dc:description>中国体育彩票市场调查研究与发展趋势预测报告（2025-2031年）</dc:description>
</cp:coreProperties>
</file>