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257b21cf54224" w:history="1">
              <w:r>
                <w:rPr>
                  <w:rStyle w:val="Hyperlink"/>
                </w:rPr>
                <w:t>2023-2029年中国工作站市场研究及前景趋势报告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257b21cf54224" w:history="1">
              <w:r>
                <w:rPr>
                  <w:rStyle w:val="Hyperlink"/>
                </w:rPr>
                <w:t>2023-2029年中国工作站市场研究及前景趋势报告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7257b21cf54224" w:history="1">
                <w:r>
                  <w:rPr>
                    <w:rStyle w:val="Hyperlink"/>
                  </w:rPr>
                  <w:t>https://www.20087.com/5/02/GongZuoZhanHangYeFaZhanQianJing.html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作站作为高性能计算平台，一直是图形设计、工程仿真、科学研究等专业领域不可或缺的工具。随着技术迭代，工作站已普遍搭载高性能CPU、专业级显卡和大容量内存，支持复杂运算和大型数据处理。云工作站的兴起，更是打破了物理设备的限制，用户可以通过网络远程访问高性能计算资源，实现灵活的工作模式。</w:t>
      </w:r>
      <w:r>
        <w:rPr>
          <w:rFonts w:hint="eastAsia"/>
        </w:rPr>
        <w:br/>
      </w:r>
      <w:r>
        <w:rPr>
          <w:rFonts w:hint="eastAsia"/>
        </w:rPr>
        <w:t>　　未来，工作站将更加注重灵活性和协作性。随着人工智能和机器学习技术的融入，工作站将能提供更多智能化辅助功能，提升工作效率。同时，边缘计算和5G技术的应用将促进工作站实现即时响应和数据处理的本地化，减少延迟。此外，随着远程办公和分布式团队协作成为常态，云工作站和虚拟化技术将进一步发展，提供更加安全、高效的远程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257b21cf54224" w:history="1">
        <w:r>
          <w:rPr>
            <w:rStyle w:val="Hyperlink"/>
          </w:rPr>
          <w:t>2023-2029年中国工作站市场研究及前景趋势报告</w:t>
        </w:r>
      </w:hyperlink>
      <w:r>
        <w:rPr>
          <w:rFonts w:hint="eastAsia"/>
        </w:rPr>
        <w:t>》主要分析了工作站行业的市场规模、工作站市场供需状况、工作站市场竞争状况和工作站主要企业经营情况，同时对工作站行业的未来发展做出了科学预测。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257b21cf54224" w:history="1">
        <w:r>
          <w:rPr>
            <w:rStyle w:val="Hyperlink"/>
          </w:rPr>
          <w:t>2023-2029年中国工作站市场研究及前景趋势报告</w:t>
        </w:r>
      </w:hyperlink>
      <w:r>
        <w:rPr>
          <w:rFonts w:hint="eastAsia"/>
        </w:rPr>
        <w:t>》在多年工作站行业研究的基础上，结合中国工作站行业市场的发展现状，通过资深研究团队对工作站市场各类资讯进行整理分析，并依托国家权威数据资源和长期市场监测的数据库，进行了全面、细致的研究。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257b21cf54224" w:history="1">
        <w:r>
          <w:rPr>
            <w:rStyle w:val="Hyperlink"/>
          </w:rPr>
          <w:t>2023-2029年中国工作站市场研究及前景趋势报告</w:t>
        </w:r>
      </w:hyperlink>
      <w:r>
        <w:rPr>
          <w:rFonts w:hint="eastAsia"/>
        </w:rPr>
        <w:t>》可以帮助投资者准确把握工作站行业的市场现状，为投资者进行投资作出工作站行业前景预判，挖掘工作站行业投资价值，同时提出工作站行业投资策略、生产策略、营销策略等方面的建议。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工作站产业环境透视</w:t>
      </w:r>
      <w:r>
        <w:rPr>
          <w:rFonts w:hint="eastAsia"/>
        </w:rPr>
        <w:br/>
      </w:r>
      <w:r>
        <w:rPr>
          <w:rFonts w:hint="eastAsia"/>
        </w:rPr>
        <w:t>第一章 工作站行业发展概述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工作站行业发展环境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一、我国工作站技术进展分析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三、工作站技术的投资预测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工作站产业深度分析</w:t>
      </w:r>
      <w:r>
        <w:rPr>
          <w:rFonts w:hint="eastAsia"/>
        </w:rPr>
        <w:br/>
      </w:r>
      <w:r>
        <w:rPr>
          <w:rFonts w:hint="eastAsia"/>
        </w:rPr>
        <w:t>第三章 工作站行业上下游产业链发展及影响分析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一、工作站行业产业链简介</w:t>
      </w:r>
      <w:r>
        <w:rPr>
          <w:rFonts w:hint="eastAsia"/>
        </w:rPr>
        <w:br/>
      </w:r>
      <w:r>
        <w:rPr>
          <w:rFonts w:hint="eastAsia"/>
        </w:rPr>
        <w:t>　　　　二、工作站行业产业链特征分析</w:t>
      </w:r>
      <w:r>
        <w:rPr>
          <w:rFonts w:hint="eastAsia"/>
        </w:rPr>
        <w:br/>
      </w:r>
      <w:r>
        <w:rPr>
          <w:rFonts w:hint="eastAsia"/>
        </w:rPr>
        <w:t>　　　　三、工作站业的产生对产业链的影响分析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上游产业现状分析及其对工作站行业的影响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下游产业分析及其对工作站行业的影响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世界工作站产业发展对比及经验借鉴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2018-2023年国际工作站产业的发展</w:t>
      </w:r>
      <w:r>
        <w:rPr>
          <w:rFonts w:hint="eastAsia"/>
        </w:rPr>
        <w:br/>
      </w:r>
      <w:r>
        <w:rPr>
          <w:rFonts w:hint="eastAsia"/>
        </w:rPr>
        <w:t>　　　　一、世界工作站产业发展综述</w:t>
      </w:r>
      <w:r>
        <w:rPr>
          <w:rFonts w:hint="eastAsia"/>
        </w:rPr>
        <w:br/>
      </w:r>
      <w:r>
        <w:rPr>
          <w:rFonts w:hint="eastAsia"/>
        </w:rPr>
        <w:t>　　　　二、全球工作站产业竞争格局</w:t>
      </w:r>
      <w:r>
        <w:rPr>
          <w:rFonts w:hint="eastAsia"/>
        </w:rPr>
        <w:br/>
      </w:r>
      <w:r>
        <w:rPr>
          <w:rFonts w:hint="eastAsia"/>
        </w:rPr>
        <w:t>　　　　三、全球工作站产业发展特点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主要国家地区工作站产业发展分析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四、亚洲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世界工作站产业发展趋势及前景分析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一、工作站技术发展及趋势分析</w:t>
      </w:r>
      <w:r>
        <w:rPr>
          <w:rFonts w:hint="eastAsia"/>
        </w:rPr>
        <w:br/>
      </w:r>
      <w:r>
        <w:rPr>
          <w:rFonts w:hint="eastAsia"/>
        </w:rPr>
        <w:t>　　　　二、工作站产业发展趋势分析</w:t>
      </w:r>
      <w:r>
        <w:rPr>
          <w:rFonts w:hint="eastAsia"/>
        </w:rPr>
        <w:br/>
      </w:r>
      <w:r>
        <w:rPr>
          <w:rFonts w:hint="eastAsia"/>
        </w:rPr>
        <w:t>　　　　三、工作站产业发展潜力分析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中国工作站市场运行综合分析</w:t>
      </w:r>
      <w:r>
        <w:rPr>
          <w:rFonts w:hint="eastAsia"/>
        </w:rPr>
        <w:br/>
      </w:r>
      <w:r>
        <w:rPr>
          <w:rFonts w:hint="eastAsia"/>
        </w:rPr>
        <w:t>　　第一节 工作站行业市场发展基本情况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工作站行业技术研发情况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2018-2023年行业市场产品价格现状分析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三、2023-2029年市场产品价格发展预测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中国工作站所属行业经济运行指标分析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中国工作站所属行业总体规模分析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三、2023-2029年工作站供给预测</w:t>
      </w:r>
      <w:r>
        <w:rPr>
          <w:rFonts w:hint="eastAsia"/>
        </w:rPr>
        <w:br/>
      </w:r>
      <w:r>
        <w:rPr>
          <w:rFonts w:hint="eastAsia"/>
        </w:rPr>
        <w:t>　　第二节 中国工作站所属行业产销分析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中国工作站所属行业财务指标总体分析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2023-2029年中国工作站市场需求分析及预测</w:t>
      </w:r>
      <w:r>
        <w:rPr>
          <w:rFonts w:hint="eastAsia"/>
        </w:rPr>
        <w:br/>
      </w:r>
      <w:r>
        <w:rPr>
          <w:rFonts w:hint="eastAsia"/>
        </w:rPr>
        <w:t>　　第一节 工作站市场需求分析</w:t>
      </w:r>
      <w:r>
        <w:rPr>
          <w:rFonts w:hint="eastAsia"/>
        </w:rPr>
        <w:br/>
      </w:r>
      <w:r>
        <w:rPr>
          <w:rFonts w:hint="eastAsia"/>
        </w:rPr>
        <w:t>　　　　一、工作站行业需求市场</w:t>
      </w:r>
      <w:r>
        <w:rPr>
          <w:rFonts w:hint="eastAsia"/>
        </w:rPr>
        <w:br/>
      </w:r>
      <w:r>
        <w:rPr>
          <w:rFonts w:hint="eastAsia"/>
        </w:rPr>
        <w:t>　　　　二、工作站行业客户结构</w:t>
      </w:r>
      <w:r>
        <w:rPr>
          <w:rFonts w:hint="eastAsia"/>
        </w:rPr>
        <w:br/>
      </w:r>
      <w:r>
        <w:rPr>
          <w:rFonts w:hint="eastAsia"/>
        </w:rPr>
        <w:t>　　　　三、工作站行业需求的地区差异</w:t>
      </w:r>
      <w:r>
        <w:rPr>
          <w:rFonts w:hint="eastAsia"/>
        </w:rPr>
        <w:br/>
      </w:r>
      <w:r>
        <w:rPr>
          <w:rFonts w:hint="eastAsia"/>
        </w:rPr>
        <w:t>　　第二节 2023-2029年供求平衡分析及投资预测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一、2023-2029年工作站行业的需求预测</w:t>
      </w:r>
      <w:r>
        <w:rPr>
          <w:rFonts w:hint="eastAsia"/>
        </w:rPr>
        <w:br/>
      </w:r>
      <w:r>
        <w:rPr>
          <w:rFonts w:hint="eastAsia"/>
        </w:rPr>
        <w:t>　　　　二、2023-2029年工作站供求平衡预测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工作站行业区域市场发展分析及预测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工作站行业主要区域市场发展状况及竞争力研究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工作站产业竞争分析</w:t>
      </w:r>
      <w:r>
        <w:rPr>
          <w:rFonts w:hint="eastAsia"/>
        </w:rPr>
        <w:br/>
      </w:r>
      <w:r>
        <w:rPr>
          <w:rFonts w:hint="eastAsia"/>
        </w:rPr>
        <w:t>第九章 工作站市场竞争格局分析</w:t>
      </w:r>
      <w:r>
        <w:rPr>
          <w:rFonts w:hint="eastAsia"/>
        </w:rPr>
        <w:br/>
      </w:r>
      <w:r>
        <w:rPr>
          <w:rFonts w:hint="eastAsia"/>
        </w:rPr>
        <w:t>　　第一节 工作站行业竞争结构分析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工作站行业集中度分析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工作站行业国际竞争力比较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工作站行业竞争格局分析</w:t>
      </w:r>
      <w:r>
        <w:rPr>
          <w:rFonts w:hint="eastAsia"/>
        </w:rPr>
        <w:br/>
      </w:r>
      <w:r>
        <w:rPr>
          <w:rFonts w:hint="eastAsia"/>
        </w:rPr>
        <w:t>　　　　一、工作站行业竞争分析</w:t>
      </w:r>
      <w:r>
        <w:rPr>
          <w:rFonts w:hint="eastAsia"/>
        </w:rPr>
        <w:br/>
      </w:r>
      <w:r>
        <w:rPr>
          <w:rFonts w:hint="eastAsia"/>
        </w:rPr>
        <w:t>　　　　二、国内外工作站竞争分析</w:t>
      </w:r>
      <w:r>
        <w:rPr>
          <w:rFonts w:hint="eastAsia"/>
        </w:rPr>
        <w:br/>
      </w:r>
      <w:r>
        <w:rPr>
          <w:rFonts w:hint="eastAsia"/>
        </w:rPr>
        <w:t>　　　　三、中国工作站市场竞争分析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工作站行业重点领先企业经营状况及前景规划分析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惠普公司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戴尔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联想集团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苹果公司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重庆正睿科技有限公司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坤隆科技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工作站产业发展趋势</w:t>
      </w:r>
      <w:r>
        <w:rPr>
          <w:rFonts w:hint="eastAsia"/>
        </w:rPr>
        <w:br/>
      </w:r>
      <w:r>
        <w:rPr>
          <w:rFonts w:hint="eastAsia"/>
        </w:rPr>
        <w:t>第十一章 2023-2029年工作站行业发展趋势及影响因素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2023-2029年工作站行业市场前景分析</w:t>
      </w:r>
      <w:r>
        <w:rPr>
          <w:rFonts w:hint="eastAsia"/>
        </w:rPr>
        <w:br/>
      </w:r>
      <w:r>
        <w:rPr>
          <w:rFonts w:hint="eastAsia"/>
        </w:rPr>
        <w:t>　　　　一、工作站市场容量分析</w:t>
      </w:r>
      <w:r>
        <w:rPr>
          <w:rFonts w:hint="eastAsia"/>
        </w:rPr>
        <w:br/>
      </w:r>
      <w:r>
        <w:rPr>
          <w:rFonts w:hint="eastAsia"/>
        </w:rPr>
        <w:t>　　　　二、工作站行业利好利空政策</w:t>
      </w:r>
      <w:r>
        <w:rPr>
          <w:rFonts w:hint="eastAsia"/>
        </w:rPr>
        <w:br/>
      </w:r>
      <w:r>
        <w:rPr>
          <w:rFonts w:hint="eastAsia"/>
        </w:rPr>
        <w:t>　　　　三、工作站行业趋势预测分析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2023-2029年工作站行业未来发展预测分析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一、中国工作站发展方向分析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二、2023-2029年中国工作站行业发展规模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三、2023-2029年中国工作站行业发展趋势预测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2023-2029年工作站行业供需预测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一、2023-2029年工作站行业供给预测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二、2023-2029年工作站行业需求预测</w:t>
      </w:r>
      <w:r>
        <w:rPr>
          <w:rFonts w:hint="eastAsia"/>
        </w:rPr>
        <w:br/>
      </w:r>
      <w:r>
        <w:rPr>
          <w:rFonts w:hint="eastAsia"/>
        </w:rPr>
        <w:t>　　第四节 2023-2029年影响企业经营的关键趋势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六、2023-2029年中国工作站行业SWOT分析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2023-2029年工作站行业投资方向与风险分析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2023-2029年工作站行业发展的有利因素与不利因素分析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2023-2029年工作站行业产业投资策略分析</w:t>
      </w:r>
      <w:r>
        <w:rPr>
          <w:rFonts w:hint="eastAsia"/>
        </w:rPr>
        <w:br/>
      </w:r>
      <w:r>
        <w:rPr>
          <w:rFonts w:hint="eastAsia"/>
        </w:rPr>
        <w:t>　　第三节 2023-2029年工作站行业投资回报率比较高的投资方向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2023-2029年工作站行业投资前景与机会</w:t>
      </w:r>
      <w:r>
        <w:rPr>
          <w:rFonts w:hint="eastAsia"/>
        </w:rPr>
        <w:br/>
      </w:r>
      <w:r>
        <w:rPr>
          <w:rFonts w:hint="eastAsia"/>
        </w:rPr>
        <w:t>　　第五节 2023-2029年工作站行业新进入者应注意的障碍因素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2023-2029年中国工作站行业投资前景分析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工作站产业投资策略</w:t>
      </w:r>
      <w:r>
        <w:rPr>
          <w:rFonts w:hint="eastAsia"/>
        </w:rPr>
        <w:br/>
      </w:r>
      <w:r>
        <w:rPr>
          <w:rFonts w:hint="eastAsia"/>
        </w:rPr>
        <w:t>第十三章 2023-2029年工作站行业发展环境与渠道分析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三、"十四五"发展规划分析</w:t>
      </w:r>
      <w:r>
        <w:rPr>
          <w:rFonts w:hint="eastAsia"/>
        </w:rPr>
        <w:br/>
      </w:r>
      <w:r>
        <w:rPr>
          <w:rFonts w:hint="eastAsia"/>
        </w:rPr>
        <w:t>　　第二节 主要工作站产业聚集区发展背景分析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一、主要工作站产业聚集区市场特点分析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二、主要工作站产业聚集区社会经济现状分析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三、未来主要工作站产业聚集区经济发展预测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一、工作站市场渠道情况</w:t>
      </w:r>
      <w:r>
        <w:rPr>
          <w:rFonts w:hint="eastAsia"/>
        </w:rPr>
        <w:br/>
      </w:r>
      <w:r>
        <w:rPr>
          <w:rFonts w:hint="eastAsia"/>
        </w:rPr>
        <w:t>　　　　二、工作站竞争对手渠道模式</w:t>
      </w:r>
      <w:r>
        <w:rPr>
          <w:rFonts w:hint="eastAsia"/>
        </w:rPr>
        <w:br/>
      </w:r>
      <w:r>
        <w:rPr>
          <w:rFonts w:hint="eastAsia"/>
        </w:rPr>
        <w:t>　　　　三、工作站直营代理分布情况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2023-2029年工作站行业市场策略分析</w:t>
      </w:r>
      <w:r>
        <w:rPr>
          <w:rFonts w:hint="eastAsia"/>
        </w:rPr>
        <w:br/>
      </w:r>
      <w:r>
        <w:rPr>
          <w:rFonts w:hint="eastAsia"/>
        </w:rPr>
        <w:t>　　第一节 工作站行业营销策略分析及建议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一、工作站行业营销模式</w:t>
      </w:r>
      <w:r>
        <w:rPr>
          <w:rFonts w:hint="eastAsia"/>
        </w:rPr>
        <w:br/>
      </w:r>
      <w:r>
        <w:rPr>
          <w:rFonts w:hint="eastAsia"/>
        </w:rPr>
        <w:t>　　　　二、工作站行业营销策略</w:t>
      </w:r>
      <w:r>
        <w:rPr>
          <w:rFonts w:hint="eastAsia"/>
        </w:rPr>
        <w:br/>
      </w:r>
      <w:r>
        <w:rPr>
          <w:rFonts w:hint="eastAsia"/>
        </w:rPr>
        <w:t>　　第二节 工作站行业企业经营发展分析及建议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[中智.林.]市场重点客户战略实施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工作站行业历程</w:t>
      </w:r>
      <w:r>
        <w:rPr>
          <w:rFonts w:hint="eastAsia"/>
        </w:rPr>
        <w:br/>
      </w:r>
      <w:r>
        <w:rPr>
          <w:rFonts w:hint="eastAsia"/>
        </w:rPr>
        <w:t>　　图表 工作站行业生命周期</w:t>
      </w:r>
      <w:r>
        <w:rPr>
          <w:rFonts w:hint="eastAsia"/>
        </w:rPr>
        <w:br/>
      </w:r>
      <w:r>
        <w:rPr>
          <w:rFonts w:hint="eastAsia"/>
        </w:rPr>
        <w:t>　　图表 工作站行业产业链分析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2018-2023年中国工作站行业市场规模及增长情况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2018-2023年工作站行业市场容量分析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2018-2023年中国工作站行业产能统计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2018-2023年中国工作站行业产量及增长趋势</w:t>
      </w:r>
      <w:r>
        <w:rPr>
          <w:rFonts w:hint="eastAsia"/>
        </w:rPr>
        <w:br/>
      </w:r>
      <w:r>
        <w:rPr>
          <w:rFonts w:hint="eastAsia"/>
        </w:rPr>
        <w:t>　　图表 工作站行业动态</w:t>
      </w:r>
      <w:r>
        <w:rPr>
          <w:rFonts w:hint="eastAsia"/>
        </w:rPr>
        <w:br/>
      </w:r>
      <w:r>
        <w:rPr>
          <w:rFonts w:hint="eastAsia"/>
        </w:rPr>
        <w:t>　　图表 2018-2023年中国工作站市场需求量及增速统计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2023年中国工作站行业需求领域分布格局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2018-2023年中国工作站行业销售收入分析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2018-2023年中国工作站行业盈利情况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2018-2023年中国工作站行业利润总额统计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2018-2023年中国工作站进口数量分析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2018-2023年中国工作站进口金额分析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2018-2023年中国工作站出口数量分析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2018-2023年中国工作站出口金额分析</w:t>
      </w:r>
      <w:r>
        <w:rPr>
          <w:rFonts w:hint="eastAsia"/>
        </w:rPr>
        <w:br/>
      </w:r>
      <w:r>
        <w:rPr>
          <w:rFonts w:hint="eastAsia"/>
        </w:rPr>
        <w:t>　　图表 2023年中国工作站进口国家及地区分析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2023年中国工作站出口国家及地区分析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2018-2023年中国工作站行业企业数量情况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2018-2023年中国工作站行业企业平均规模情况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工作站重点企业（一）基本信息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工作站重点企业（一）经营情况分析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工作站重点企业（一）主要经济指标情况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工作站重点企业（一）盈利能力情况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工作站重点企业（一）偿债能力情况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工作站重点企业（一）运营能力情况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工作站重点企业（一）成长能力情况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工作站重点企业（二）基本信息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工作站重点企业（二）经营情况分析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工作站重点企业（二）主要经济指标情况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工作站重点企业（二）盈利能力情况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工作站重点企业（二）偿债能力情况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工作站重点企业（二）运营能力情况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工作站重点企业（二）成长能力情况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工作站重点企业（三）基本信息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工作站重点企业（三）经营情况分析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工作站重点企业（三）主要经济指标情况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工作站重点企业（三）盈利能力情况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工作站重点企业（三）偿债能力情况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工作站重点企业（三）运营能力情况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工作站重点企业（三）成长能力情况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2023-2029年中国工作站行业产能预测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2023-2029年中国工作站行业产量预测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2023-2029年中国工作站市场需求量预测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2023-2029年中国工作站行业供需平衡预测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2023-2029年中国工作站行业风险分析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2023-2029年中国工作站行业市场容量预测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2023-2029年中国工作站行业市场规模预测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2023-2029年中国工作站市场前景分析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2023-2029年中国工作站行业发展趋势预测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257b21cf54224" w:history="1">
        <w:r>
          <w:rPr>
            <w:rStyle w:val="Hyperlink"/>
          </w:rPr>
          <w:t>2023-2029年中国工作站市场研究及前景趋势报告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7257b21cf54224" w:history="1">
        <w:r>
          <w:rPr>
            <w:rStyle w:val="Hyperlink"/>
          </w:rPr>
          <w:t>https://www.20087.com/5/02/GongZuoZhanHangYeFaZhanQianJing.html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52a736272438d" w:history="1">
      <w:r>
        <w:rPr>
          <w:rStyle w:val="Hyperlink"/>
        </w:rPr>
        <w:t>2023-2029年中国工作站市场研究及前景趋势报告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GongZuoZhanHangYeFaZhanQianJing.html" TargetMode="External" Id="R287257b21cf5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GongZuoZhanHangYeFaZhanQianJing.html" TargetMode="External" Id="Rc7252a736272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2023-06-02T05:35:00Z</dcterms:created>
  <dcterms:modified xsi:type="dcterms:W3CDTF">2023-06-02T06:35:00Z</dcterms:modified>
  <dc:subject>2023-2029年中国工作站市场研究及前景趋势报告</dc:subject>
  <dc:title>2023-2029年中国工作站市场研究及前景趋势报告</dc:title>
  <cp:keywords>2023-2029年中国工作站市场研究及前景趋势报告</cp:keywords>
  <dc:description>2023-2029年中国工作站市场研究及前景趋势报告</dc:description>
</cp:coreProperties>
</file>