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7e3f8fa7b46f4" w:history="1">
              <w:r>
                <w:rPr>
                  <w:rStyle w:val="Hyperlink"/>
                </w:rPr>
                <w:t>2024-2030年中国打印计算器发展现状与前景趋势报告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7e3f8fa7b46f4" w:history="1">
              <w:r>
                <w:rPr>
                  <w:rStyle w:val="Hyperlink"/>
                </w:rPr>
                <w:t>2024-2030年中国打印计算器发展现状与前景趋势报告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7e3f8fa7b46f4" w:history="1">
                <w:r>
                  <w:rPr>
                    <w:rStyle w:val="Hyperlink"/>
                  </w:rPr>
                  <w:t>https://www.20087.com/5/82/DaYinJiSuanQiHangYeQianJingQuShi.html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计算器是一种办公设备，近年来随着信息技术的发展和市场需求的变化，已经在提高计算精度、增加功能方面取得了显著进展。当前市场上，打印计算器不仅在提高打印速度、增加内存容量方面实现了技术突破，还在提高产品的稳定性和增强用户界面友好性方面进行了优化。随着对办公效率的需求增加，打印计算器的设计更加注重提高操作简便性和多功能性。</w:t>
      </w:r>
      <w:r>
        <w:rPr>
          <w:rFonts w:hint="eastAsia"/>
        </w:rPr>
        <w:br/>
      </w:r>
      <w:r>
        <w:rPr>
          <w:rFonts w:hint="eastAsia"/>
        </w:rPr>
        <w:t>　　未来，打印计算器的发展将更加注重技术创新和服务优化。一方面，随着数字化和智能化技术的应用，打印计算器将采用更高性能的处理器和更先进的操作系统，以提高其计算能力和数据处理速度。另一方面，随着对个性化和定制化产品的需求增加，打印计算器将提供更多定制化选项，以满足不同用户的特定需求。此外，随着对可持续发展的重视，打印计算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7e3f8fa7b46f4" w:history="1">
        <w:r>
          <w:rPr>
            <w:rStyle w:val="Hyperlink"/>
          </w:rPr>
          <w:t>2024-2030年中国打印计算器发展现状与前景趋势报告</w:t>
        </w:r>
      </w:hyperlink>
      <w:r>
        <w:rPr>
          <w:rFonts w:hint="eastAsia"/>
        </w:rPr>
        <w:t>》依据国家统计局、海关总署及打印计算器相关协会等部门的权威资料数据，以及对打印计算器行业重点区域实地调研，结合打印计算器行业发展所处的环境，从理论到实践、从宏观到微观等多个角度对打印计算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7e3f8fa7b46f4" w:history="1">
        <w:r>
          <w:rPr>
            <w:rStyle w:val="Hyperlink"/>
          </w:rPr>
          <w:t>2024-2030年中国打印计算器发展现状与前景趋势报告</w:t>
        </w:r>
      </w:hyperlink>
      <w:r>
        <w:rPr>
          <w:rFonts w:hint="eastAsia"/>
        </w:rPr>
        <w:t>》内容严谨、数据翔实，通过辅以大量直观的图表，帮助打印计算器企业准确把握打印计算器行业发展动向、正确制定打印计算器企业发展战略和打印计算器投资策略。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打印计算器行业界定</w:t>
      </w:r>
      <w:r>
        <w:rPr>
          <w:rFonts w:hint="eastAsia"/>
        </w:rPr>
        <w:br/>
      </w:r>
      <w:r>
        <w:rPr>
          <w:rFonts w:hint="eastAsia"/>
        </w:rPr>
        <w:t>　　第一节 打印计算器行业定义</w:t>
      </w:r>
      <w:r>
        <w:rPr>
          <w:rFonts w:hint="eastAsia"/>
        </w:rPr>
        <w:br/>
      </w:r>
      <w:r>
        <w:rPr>
          <w:rFonts w:hint="eastAsia"/>
        </w:rPr>
        <w:t>　　第二节 打印计算器行业特点分析</w:t>
      </w:r>
      <w:r>
        <w:rPr>
          <w:rFonts w:hint="eastAsia"/>
        </w:rPr>
        <w:br/>
      </w:r>
      <w:r>
        <w:rPr>
          <w:rFonts w:hint="eastAsia"/>
        </w:rPr>
        <w:t>　　第三节 打印计算器产业链分析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2024年世界打印计算器行业市场运行形势分析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2024年全球打印计算器行业发展概况</w:t>
      </w:r>
      <w:r>
        <w:rPr>
          <w:rFonts w:hint="eastAsia"/>
        </w:rPr>
        <w:br/>
      </w:r>
      <w:r>
        <w:rPr>
          <w:rFonts w:hint="eastAsia"/>
        </w:rPr>
        <w:t>　　第二节 世界打印计算器行业发展走势</w:t>
      </w:r>
      <w:r>
        <w:rPr>
          <w:rFonts w:hint="eastAsia"/>
        </w:rPr>
        <w:br/>
      </w:r>
      <w:r>
        <w:rPr>
          <w:rFonts w:hint="eastAsia"/>
        </w:rPr>
        <w:t>　　　　二、全球打印计算器行业市场分布情况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三、全球打印计算器行业发展趋势分析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全球打印计算器行业重点国家和区域分析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2024年打印计算器行业技术发展现状及趋势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当前我国打印计算器技术发展现状</w:t>
      </w:r>
      <w:r>
        <w:rPr>
          <w:rFonts w:hint="eastAsia"/>
        </w:rPr>
        <w:br/>
      </w:r>
      <w:r>
        <w:rPr>
          <w:rFonts w:hint="eastAsia"/>
        </w:rPr>
        <w:t>　　第二节 中外打印计算器技术差距及产生差距的主要原因分析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提高我国打印计算器技术的对策</w:t>
      </w:r>
      <w:r>
        <w:rPr>
          <w:rFonts w:hint="eastAsia"/>
        </w:rPr>
        <w:br/>
      </w:r>
      <w:r>
        <w:rPr>
          <w:rFonts w:hint="eastAsia"/>
        </w:rPr>
        <w:t>　　第四节 我国打印计算器研发、设计发展趋势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中国打印计算器发展现状调研</w:t>
      </w:r>
      <w:r>
        <w:rPr>
          <w:rFonts w:hint="eastAsia"/>
        </w:rPr>
        <w:br/>
      </w:r>
      <w:r>
        <w:rPr>
          <w:rFonts w:hint="eastAsia"/>
        </w:rPr>
        <w:t>　　第一节 中国打印计算器市场现状分析</w:t>
      </w:r>
      <w:r>
        <w:rPr>
          <w:rFonts w:hint="eastAsia"/>
        </w:rPr>
        <w:br/>
      </w:r>
      <w:r>
        <w:rPr>
          <w:rFonts w:hint="eastAsia"/>
        </w:rPr>
        <w:t>　　第二节 中国打印计算器产量分析及预测</w:t>
      </w:r>
      <w:r>
        <w:rPr>
          <w:rFonts w:hint="eastAsia"/>
        </w:rPr>
        <w:br/>
      </w:r>
      <w:r>
        <w:rPr>
          <w:rFonts w:hint="eastAsia"/>
        </w:rPr>
        <w:t>　　　　一、打印计算器总体产能规模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三、2019-2024年中国打印计算器产量统计</w:t>
      </w:r>
      <w:r>
        <w:rPr>
          <w:rFonts w:hint="eastAsia"/>
        </w:rPr>
        <w:br/>
      </w:r>
      <w:r>
        <w:rPr>
          <w:rFonts w:hint="eastAsia"/>
        </w:rPr>
        <w:t>　　　　二、打印计算器生产区域分布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三、2024-2030年中国打印计算器产量预测分析</w:t>
      </w:r>
      <w:r>
        <w:rPr>
          <w:rFonts w:hint="eastAsia"/>
        </w:rPr>
        <w:br/>
      </w:r>
      <w:r>
        <w:rPr>
          <w:rFonts w:hint="eastAsia"/>
        </w:rPr>
        <w:t>　　第三节 中国打印计算器市场需求分析及预测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一、中国打印计算器市场需求特点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二、2019-2024年中国打印计算器市场需求量统计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三、2024-2030年中国打印计算器市场需求量预测分析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中国打印计算器行业进出口情况分析预测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2019-2024年中国打印计算器行业进出口情况分析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一、2019-2024年中国打印计算器行业进口分析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二、2019-2024年中国打印计算器行业出口分析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2024-2030年中国打印计算器行业进出口情况预测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一、2024-2030年中国打印计算器行业进口预测分析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二、2024-2030年中国打印计算器行业出口预测分析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影响打印计算器行业进出口变化的主要原因分析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2019-2024年中国打印计算器行业重点地区调研分析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一、中国打印计算器行业重点区域市场结构调研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二、**地区打印计算器市场调研分析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三、**地区打印计算器市场调研分析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四、**地区打印计算器市场调研分析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五、**地区打印计算器市场调研分析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六、**地区打印计算器市场调研分析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打印计算器行业竞争格局分析</w:t>
      </w:r>
      <w:r>
        <w:rPr>
          <w:rFonts w:hint="eastAsia"/>
        </w:rPr>
        <w:br/>
      </w:r>
      <w:r>
        <w:rPr>
          <w:rFonts w:hint="eastAsia"/>
        </w:rPr>
        <w:t>　　第一节 打印计算器行业集中度分析</w:t>
      </w:r>
      <w:r>
        <w:rPr>
          <w:rFonts w:hint="eastAsia"/>
        </w:rPr>
        <w:br/>
      </w:r>
      <w:r>
        <w:rPr>
          <w:rFonts w:hint="eastAsia"/>
        </w:rPr>
        <w:t>　　　　一、打印计算器市场集中度分析</w:t>
      </w:r>
      <w:r>
        <w:rPr>
          <w:rFonts w:hint="eastAsia"/>
        </w:rPr>
        <w:br/>
      </w:r>
      <w:r>
        <w:rPr>
          <w:rFonts w:hint="eastAsia"/>
        </w:rPr>
        <w:t>　　　　二、打印计算器企业集中度分析</w:t>
      </w:r>
      <w:r>
        <w:rPr>
          <w:rFonts w:hint="eastAsia"/>
        </w:rPr>
        <w:br/>
      </w:r>
      <w:r>
        <w:rPr>
          <w:rFonts w:hint="eastAsia"/>
        </w:rPr>
        <w:t>　　　　三、打印计算器区域集中度分析</w:t>
      </w:r>
      <w:r>
        <w:rPr>
          <w:rFonts w:hint="eastAsia"/>
        </w:rPr>
        <w:br/>
      </w:r>
      <w:r>
        <w:rPr>
          <w:rFonts w:hint="eastAsia"/>
        </w:rPr>
        <w:t>　　第二节 打印计算器行业主要企业竞争力分析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打印计算器行业竞争格局分析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一、2024年打印计算器行业竞争分析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二、2024年中外打印计算器产品竞争分析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三、2019-2024年我国打印计算器市场竞争分析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四、2024-2030年国内主要打印计算器企业动向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打印计算器行业细分产品市场调研分析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打印计算器行业上、下游市场分析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打印计算器行业上游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打印计算器行业下游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打印计算器行业重点企业发展调研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打印计算器重点企业（一）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打印计算器重点企业（二）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打印计算器重点企业（三）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打印计算器重点企业（四）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打印计算器重点企业（五）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打印计算器重点企业（六）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打印计算器企业管理策略建议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提高打印计算器企业竞争力的策略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一、提高中国打印计算器企业核心竞争力的对策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二、打印计算器企业提升竞争力的主要方向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三、影响打印计算器企业核心竞争力的因素及提升途径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四、提高打印计算器企业竞争力的策略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对我国打印计算器品牌的战略思考</w:t>
      </w:r>
      <w:r>
        <w:rPr>
          <w:rFonts w:hint="eastAsia"/>
        </w:rPr>
        <w:br/>
      </w:r>
      <w:r>
        <w:rPr>
          <w:rFonts w:hint="eastAsia"/>
        </w:rPr>
        <w:t>　　　　一、打印计算器实施品牌战略的意义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二、打印计算器企业品牌的现状分析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三、我国打印计算器企业的品牌战略</w:t>
      </w:r>
      <w:r>
        <w:rPr>
          <w:rFonts w:hint="eastAsia"/>
        </w:rPr>
        <w:br/>
      </w:r>
      <w:r>
        <w:rPr>
          <w:rFonts w:hint="eastAsia"/>
        </w:rPr>
        <w:t>　　　　四、打印计算器品牌战略管理的策略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2024-2030年中国打印计算器行业前景与风险预测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2024年中国打印计算器市场前景分析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2024-2030年中国打印计算器发展趋势预测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2024-2030年中国打印计算器行业投资特性分析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一、2024-2030年中国打印计算器行业进入壁垒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二、2024-2030年中国打印计算器行业盈利模式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三、2024-2030年中国打印计算器行业盈利因素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2024-2030年中国打印计算器行业投资机会分析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一、2024-2030年中国打印计算器细分市场投资机会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二、2024-2030年中国打印计算器行业区域市场投资潜力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2024-2030年中国打印计算器行业投资风险分析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一、2024-2030年中国打印计算器行业市场竞争风险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二、2024-2030年中国打印计算器行业技术风险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三、2024-2030年中国打印计算器行业政策风险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四、2024-2030年中国打印计算器行业进入退出风险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打印计算器行业研究结论</w:t>
      </w:r>
      <w:r>
        <w:rPr>
          <w:rFonts w:hint="eastAsia"/>
        </w:rPr>
        <w:br/>
      </w:r>
      <w:r>
        <w:rPr>
          <w:rFonts w:hint="eastAsia"/>
        </w:rPr>
        <w:t>　　第二节 打印计算器行业投资价值评估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[:中:智:林:]打印计算器行业投资建议</w:t>
      </w:r>
      <w:r>
        <w:rPr>
          <w:rFonts w:hint="eastAsia"/>
        </w:rPr>
        <w:br/>
      </w:r>
      <w:r>
        <w:rPr>
          <w:rFonts w:hint="eastAsia"/>
        </w:rPr>
        <w:t>　　　　一、打印计算器行业投资策略建议</w:t>
      </w:r>
      <w:r>
        <w:rPr>
          <w:rFonts w:hint="eastAsia"/>
        </w:rPr>
        <w:br/>
      </w:r>
      <w:r>
        <w:rPr>
          <w:rFonts w:hint="eastAsia"/>
        </w:rPr>
        <w:t>　　　　二、打印计算器行业投资方向建议</w:t>
      </w:r>
      <w:r>
        <w:rPr>
          <w:rFonts w:hint="eastAsia"/>
        </w:rPr>
        <w:br/>
      </w:r>
      <w:r>
        <w:rPr>
          <w:rFonts w:hint="eastAsia"/>
        </w:rPr>
        <w:t>　　　　三、打印计算器行业投资方式建议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打印计算器行业历程</w:t>
      </w:r>
      <w:r>
        <w:rPr>
          <w:rFonts w:hint="eastAsia"/>
        </w:rPr>
        <w:br/>
      </w:r>
      <w:r>
        <w:rPr>
          <w:rFonts w:hint="eastAsia"/>
        </w:rPr>
        <w:t>　　图表 打印计算器行业生命周期</w:t>
      </w:r>
      <w:r>
        <w:rPr>
          <w:rFonts w:hint="eastAsia"/>
        </w:rPr>
        <w:br/>
      </w:r>
      <w:r>
        <w:rPr>
          <w:rFonts w:hint="eastAsia"/>
        </w:rPr>
        <w:t>　　图表 打印计算器行业产业链分析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2019-2024年打印计算器行业市场容量分析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2019-2024年中国打印计算器行业产能统计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2019-2024年中国打印计算器市场需求量及增速统计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2024年中国打印计算器行业需求领域分布格局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2019-2024年中国打印计算器行业销售收入分析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2019-2024年中国打印计算器行业盈利情况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2019-2024年中国打印计算器行业利润总额统计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2019-2024年中国打印计算器进口数量分析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2019-2024年中国打印计算器进口金额分析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2019-2024年中国打印计算器出口数量分析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2019-2024年中国打印计算器出口金额分析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2024年中国打印计算器进口国家及地区分析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2024年中国打印计算器出口国家及地区分析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2019-2024年中国打印计算器行业企业数量情况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2019-2024年中国打印计算器行业企业平均规模情况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打印计算器重点企业（一）基本信息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打印计算器重点企业（一）经营情况分析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打印计算器重点企业（一）主要经济指标情况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打印计算器重点企业（二）经营情况分析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打印计算器重点企业（二）主要经济指标情况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打印计算器企业信息</w:t>
      </w:r>
      <w:r>
        <w:rPr>
          <w:rFonts w:hint="eastAsia"/>
        </w:rPr>
        <w:br/>
      </w:r>
      <w:r>
        <w:rPr>
          <w:rFonts w:hint="eastAsia"/>
        </w:rPr>
        <w:t>　　图表 打印计算器企业经营情况分析</w:t>
      </w:r>
      <w:r>
        <w:rPr>
          <w:rFonts w:hint="eastAsia"/>
        </w:rPr>
        <w:br/>
      </w:r>
      <w:r>
        <w:rPr>
          <w:rFonts w:hint="eastAsia"/>
        </w:rPr>
        <w:t>　　图表 打印计算器重点企业（三）主要经济指标情况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打印计算器重点企业（三）成长能力情况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2024-2030年中国打印计算器行业产能预测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2024-2030年中国打印计算器行业产量预测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2024-2030年中国打印计算器市场需求量预测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2024-2030年中国打印计算器行业供需平衡预测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2024-2030年中国打印计算器行业市场容量预测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2024-2030年中国打印计算器行业市场规模预测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2024-2030年中国打印计算器市场前景分析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2024-2030年中国打印计算器发展趋势预测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7e3f8fa7b46f4" w:history="1">
        <w:r>
          <w:rPr>
            <w:rStyle w:val="Hyperlink"/>
          </w:rPr>
          <w:t>2024-2030年中国打印计算器发展现状与前景趋势报告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7e3f8fa7b46f4" w:history="1">
        <w:r>
          <w:rPr>
            <w:rStyle w:val="Hyperlink"/>
          </w:rPr>
          <w:t>https://www.20087.com/5/82/DaYinJiSuanQiHangYeQianJingQuShi.html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a09048464e9d" w:history="1">
      <w:r>
        <w:rPr>
          <w:rStyle w:val="Hyperlink"/>
        </w:rPr>
        <w:t>2024-2030年中国打印计算器发展现状与前景趋势报告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YinJiSuanQiHangYeQianJingQuShi.html" TargetMode="External" Id="Re507e3f8fa7b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YinJiSuanQiHangYeQianJingQuShi.html" TargetMode="External" Id="Rc495a090484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2024-03-25T23:31:00Z</dcterms:created>
  <dcterms:modified xsi:type="dcterms:W3CDTF">2024-03-26T00:31:00Z</dcterms:modified>
  <dc:subject>2024-2030年中国打印计算器发展现状与前景趋势报告</dc:subject>
  <dc:title>2024-2030年中国打印计算器发展现状与前景趋势报告</dc:title>
  <cp:keywords>2024-2030年中国打印计算器发展现状与前景趋势报告</cp:keywords>
  <dc:description>2024-2030年中国打印计算器发展现状与前景趋势报告</dc:description>
</cp:coreProperties>
</file>