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630afc37d4458" w:history="1">
              <w:r>
                <w:rPr>
                  <w:rStyle w:val="Hyperlink"/>
                </w:rPr>
                <w:t>中国纳米碳材料市场调查研究与发展前景报告（2025-2031年）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630afc37d4458" w:history="1">
              <w:r>
                <w:rPr>
                  <w:rStyle w:val="Hyperlink"/>
                </w:rPr>
                <w:t>中国纳米碳材料市场调查研究与发展前景报告（2025-2031年）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630afc37d4458" w:history="1">
                <w:r>
                  <w:rPr>
                    <w:rStyle w:val="Hyperlink"/>
                  </w:rPr>
                  <w:t>https://www.20087.com/5/32/NaMiTanCaiLiaoHangYeFaZhanQianJing.html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材料包括富勒烯、碳纳米管(CNTs)和石墨烯等，因其独特的物理和化学性质，在电子、能源、材料科学和生物医学等多个领域展现出巨大的应用潜力。近年来，随着合成技术的进步，纳米碳材料的制备成本降低，品质提升，使得其商业化应用日益广泛。尤其是在锂离子电池、超级电容器和透明导电薄膜等产品中，纳米碳材料的优异性能得到了充分展现。</w:t>
      </w:r>
      <w:r>
        <w:rPr>
          <w:rFonts w:hint="eastAsia"/>
        </w:rPr>
        <w:br/>
      </w:r>
      <w:r>
        <w:rPr>
          <w:rFonts w:hint="eastAsia"/>
        </w:rPr>
        <w:t>　　未来，纳米碳材料将更加注重功能化和复合化。通过化学修饰和杂化技术，纳米碳材料将被赋予更多特定功能，如增强的导电性、催化活性或生物相容性，以满足特定应用需求。同时，纳米碳材料与其它材料的复合将创造出一系列新型高性能复合材料，用于结构材料、传感器和药物载体等。此外，随着环保和可持续性要求的提高，绿色合成路线和可回收利用的纳米碳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630afc37d4458" w:history="1">
        <w:r>
          <w:rPr>
            <w:rStyle w:val="Hyperlink"/>
          </w:rPr>
          <w:t>中国纳米碳材料市场调查研究与发展前景报告（2025-2031年）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纳米碳材料行业的发展现状、市场规模、供需动态及进出口情况。报告详细解读了纳米碳材料产业链上下游、重点区域市场、竞争格局及领先企业的表现，同时评估了纳米碳材料行业风险与投资机会。通过对纳米碳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纳米碳材料行业界定及应用领域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2024-2025年全球纳米碳材料行业市场调研分析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全球纳米碳材料行业经济环境分析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全球纳米碳材料市场总体情况分析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一、全球纳米碳材料行业的发展特点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二、全球纳米碳材料市场结构</w:t>
      </w:r>
      <w:r>
        <w:rPr>
          <w:rFonts w:hint="eastAsia"/>
        </w:rPr>
        <w:br/>
      </w:r>
      <w:r>
        <w:rPr>
          <w:rFonts w:hint="eastAsia"/>
        </w:rPr>
        <w:t>　　　　三、全球纳米碳材料行业竞争格局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全球主要国家（地区）纳米碳材料市场分析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纳米碳材料行业环境分析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纳米碳材料行业相关政策、法规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中国纳米碳材料行业供给、需求分析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2024-2025年中国纳米碳材料市场现状</w:t>
      </w:r>
      <w:r>
        <w:rPr>
          <w:rFonts w:hint="eastAsia"/>
        </w:rPr>
        <w:br/>
      </w:r>
      <w:r>
        <w:rPr>
          <w:rFonts w:hint="eastAsia"/>
        </w:rPr>
        <w:t>　　第二节 中国纳米碳材料行业产量情况分析及预测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一、纳米碳材料总体产能规模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、2019-2024年中国纳米碳材料产量统计分析</w:t>
      </w:r>
      <w:r>
        <w:rPr>
          <w:rFonts w:hint="eastAsia"/>
        </w:rPr>
        <w:br/>
      </w:r>
      <w:r>
        <w:rPr>
          <w:rFonts w:hint="eastAsia"/>
        </w:rPr>
        <w:t>　　　　三、纳米碳材料生产区域分布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四、2025-2031年中国纳米碳材料产量预测分析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中国纳米碳材料市场需求情况分析及预测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一、中国纳米碳材料市场需求特点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二、2019-2024年中国纳米碳材料市场需求统计</w:t>
      </w:r>
      <w:r>
        <w:rPr>
          <w:rFonts w:hint="eastAsia"/>
        </w:rPr>
        <w:br/>
      </w:r>
      <w:r>
        <w:rPr>
          <w:rFonts w:hint="eastAsia"/>
        </w:rPr>
        <w:t>　　　　三、纳米碳材料市场饱和度</w:t>
      </w:r>
      <w:r>
        <w:rPr>
          <w:rFonts w:hint="eastAsia"/>
        </w:rPr>
        <w:br/>
      </w:r>
      <w:r>
        <w:rPr>
          <w:rFonts w:hint="eastAsia"/>
        </w:rPr>
        <w:t>　　　　四、影响纳米碳材料市场需求的因素</w:t>
      </w:r>
      <w:r>
        <w:rPr>
          <w:rFonts w:hint="eastAsia"/>
        </w:rPr>
        <w:br/>
      </w:r>
      <w:r>
        <w:rPr>
          <w:rFonts w:hint="eastAsia"/>
        </w:rPr>
        <w:t>　　　　五、纳米碳材料市场潜力分析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六、2025-2031年中国纳米碳材料市场需求预测分析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中国纳米碳材料行业进出口分析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一、2019-2024年纳米碳材料进口量及增速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三、2025-2031年纳米碳材料进口量及增速预测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一、2019-2024年纳米碳材料出口量及增速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三、2025-2031年纳米碳材料出口量及增速预测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一、中国纳米碳材料行业区域市场分布情况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五、**地区纳米碳材料行业市场需求规模情况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六、**地区纳米碳材料行业市场需求规模情况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2024-2025年中国纳米碳材料细分行业调研</w:t>
      </w:r>
      <w:r>
        <w:rPr>
          <w:rFonts w:hint="eastAsia"/>
        </w:rPr>
        <w:br/>
      </w:r>
      <w:r>
        <w:rPr>
          <w:rFonts w:hint="eastAsia"/>
        </w:rPr>
        <w:t>　　第一节 主要纳米碳材料细分行业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2025年中国纳米碳材料企业营销及发展建议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纳米碳材料企业营销策略分析及建议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纳米碳材料企业营销策略分析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一、纳米碳材料企业营销策略</w:t>
      </w:r>
      <w:r>
        <w:rPr>
          <w:rFonts w:hint="eastAsia"/>
        </w:rPr>
        <w:br/>
      </w:r>
      <w:r>
        <w:rPr>
          <w:rFonts w:hint="eastAsia"/>
        </w:rPr>
        <w:t>　　　　二、纳米碳材料企业经验借鉴</w:t>
      </w:r>
      <w:r>
        <w:rPr>
          <w:rFonts w:hint="eastAsia"/>
        </w:rPr>
        <w:br/>
      </w:r>
      <w:r>
        <w:rPr>
          <w:rFonts w:hint="eastAsia"/>
        </w:rPr>
        <w:t>　　第三节 纳米碳材料企业营销模式演化与创新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纳米碳材料企业经营发展分析及建议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一、纳米碳材料企业存在的问题</w:t>
      </w:r>
      <w:r>
        <w:rPr>
          <w:rFonts w:hint="eastAsia"/>
        </w:rPr>
        <w:br/>
      </w:r>
      <w:r>
        <w:rPr>
          <w:rFonts w:hint="eastAsia"/>
        </w:rPr>
        <w:t>　　　　二、纳米碳材料企业应对的策略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纳米碳材料行业发展趋势及投资风险预警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2025年纳米碳材料市场前景分析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纳米碳材料行业投资战略研究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四、纳米碳材料新产品差异化战略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纳米碳材料行业投资战略研究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一、2025-2031年纳米碳材料行业投资战略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纳米碳材料行业类别</w:t>
      </w:r>
      <w:r>
        <w:rPr>
          <w:rFonts w:hint="eastAsia"/>
        </w:rPr>
        <w:br/>
      </w:r>
      <w:r>
        <w:rPr>
          <w:rFonts w:hint="eastAsia"/>
        </w:rPr>
        <w:t>　　图表 纳米碳材料行业产业链调研</w:t>
      </w:r>
      <w:r>
        <w:rPr>
          <w:rFonts w:hint="eastAsia"/>
        </w:rPr>
        <w:br/>
      </w:r>
      <w:r>
        <w:rPr>
          <w:rFonts w:hint="eastAsia"/>
        </w:rPr>
        <w:t>　　图表 纳米碳材料行业现状</w:t>
      </w:r>
      <w:r>
        <w:rPr>
          <w:rFonts w:hint="eastAsia"/>
        </w:rPr>
        <w:br/>
      </w:r>
      <w:r>
        <w:rPr>
          <w:rFonts w:hint="eastAsia"/>
        </w:rPr>
        <w:t>　　图表 纳米碳材料行业标准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2019-2024年中国纳米碳材料行业产量统计</w:t>
      </w:r>
      <w:r>
        <w:rPr>
          <w:rFonts w:hint="eastAsia"/>
        </w:rPr>
        <w:br/>
      </w:r>
      <w:r>
        <w:rPr>
          <w:rFonts w:hint="eastAsia"/>
        </w:rPr>
        <w:t>　　图表 纳米碳材料行业动态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**地区纳米碳材料市场调研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**地区纳米碳材料市场规模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**地区纳米碳材料市场调研</w:t>
      </w:r>
      <w:r>
        <w:rPr>
          <w:rFonts w:hint="eastAsia"/>
        </w:rPr>
        <w:br/>
      </w:r>
      <w:r>
        <w:rPr>
          <w:rFonts w:hint="eastAsia"/>
        </w:rPr>
        <w:t>　　图表 **地区纳米碳材料行业市场需求分析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纳米碳材料行业竞争对手分析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2025-2031年中国纳米碳材料市场前景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630afc37d4458" w:history="1">
        <w:r>
          <w:rPr>
            <w:rStyle w:val="Hyperlink"/>
          </w:rPr>
          <w:t>中国纳米碳材料市场调查研究与发展前景报告（2025-2031年）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630afc37d4458" w:history="1">
        <w:r>
          <w:rPr>
            <w:rStyle w:val="Hyperlink"/>
          </w:rPr>
          <w:t>https://www.20087.com/5/32/NaMiTanCaiLiaoHangYeFaZhanQianJing.html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热点：碳纳米管的制备方法、纳米碳材料的应用、碳纳米管的物理性质、纳米碳材料特性及应用、纳米碳示踪剂价格、纳米碳材料主要有哪些、常见的纳米材料有哪些、纳米碳材料的制备方法、碳纳米复合材料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2e2fc4884444" w:history="1">
      <w:r>
        <w:rPr>
          <w:rStyle w:val="Hyperlink"/>
        </w:rPr>
        <w:t>中国纳米碳材料市场调查研究与发展前景报告（2025-2031年）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aMiTanCaiLiaoHangYeFaZhanQianJing.html" TargetMode="External" Id="R35b630afc37d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aMiTanCaiLiaoHangYeFaZhanQianJing.html" TargetMode="External" Id="Rf9cd2e2fc48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2024-12-09T01:10:00Z</dcterms:created>
  <dcterms:modified xsi:type="dcterms:W3CDTF">2024-12-09T02:10:00Z</dcterms:modified>
  <dc:subject>中国纳米碳材料市场调查研究与发展前景报告（2025-2031年）</dc:subject>
  <dc:title>中国纳米碳材料市场调查研究与发展前景报告（2025-2031年）</dc:title>
  <cp:keywords>中国纳米碳材料市场调查研究与发展前景报告（2025-2031年）</cp:keywords>
  <dc:description>中国纳米碳材料市场调查研究与发展前景报告（2025-2031年）</dc:description>
</cp:coreProperties>
</file>