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e3eacc4d74093" w:history="1">
              <w:r>
                <w:rPr>
                  <w:rStyle w:val="Hyperlink"/>
                </w:rPr>
                <w:t>2024-2030年中国紫锥菊提取物行业深度调研与发展趋势预测报告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e3eacc4d74093" w:history="1">
              <w:r>
                <w:rPr>
                  <w:rStyle w:val="Hyperlink"/>
                </w:rPr>
                <w:t>2024-2030年中国紫锥菊提取物行业深度调研与发展趋势预测报告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e3eacc4d74093" w:history="1">
                <w:r>
                  <w:rPr>
                    <w:rStyle w:val="Hyperlink"/>
                  </w:rPr>
                  <w:t>https://www.20087.com/6/02/ZiZhuiJuTiQuWuFaZhanQuShiYuCe.html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，源自北美紫锥花，以其免疫调节和抗病毒特性闻名，广泛应用于保健品、药品和天然疗法中。近年来，随着消费者对天然健康产品的兴趣增加，紫锥菊提取物的市场需求持续上升。现代提取技术，如超临界二氧化碳萃取和酶解技术，提高了提取物的纯度和活性成分含量，确保了产品的一致性和稳定性。同时，科研机构和企业不断探索紫锥菊提取物在新领域的应用，如化妆品和兽医用药，以期挖掘其潜在的健康益处。</w:t>
      </w:r>
      <w:r>
        <w:rPr>
          <w:rFonts w:hint="eastAsia"/>
        </w:rPr>
        <w:br/>
      </w:r>
      <w:r>
        <w:rPr>
          <w:rFonts w:hint="eastAsia"/>
        </w:rPr>
        <w:t>　　未来，紫锥菊提取物的研究和应用将更加注重科学验证和产品多样化。科学验证方面，将加强临床试验和基础研究，以充分证明其健康声称，提高消费者信任度。产品多样化方面，将开发更多剂型和配方，如口腔喷雾、局部凝胶和宠物保健品，以满足不同消费者群体的需求。同时，随着合成生物学的发展，可能探索人工合成紫锥菊活性成分，以解决野生资源保护和大规模生产之间的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e3eacc4d74093" w:history="1">
        <w:r>
          <w:rPr>
            <w:rStyle w:val="Hyperlink"/>
          </w:rPr>
          <w:t>2024-2030年中国紫锥菊提取物行业深度调研与发展趋势预测报告</w:t>
        </w:r>
      </w:hyperlink>
      <w:r>
        <w:rPr>
          <w:rFonts w:hint="eastAsia"/>
        </w:rPr>
        <w:t>》基于深入的行业调研，对紫锥菊提取物产业链进行了全面分析。报告详细探讨了紫锥菊提取物市场规模、需求状况，以及价格动态，并深入解读了当前紫锥菊提取物行业现状、市场前景及未来发展趋势。同时，报告聚焦于紫锥菊提取物行业重点企业，剖析了竞争格局、市场集中度及品牌建设情况，并对紫锥菊提取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紫锥菊提取物行业相关概述</w:t>
      </w:r>
      <w:r>
        <w:rPr>
          <w:rFonts w:hint="eastAsia"/>
        </w:rPr>
        <w:br/>
      </w:r>
      <w:r>
        <w:rPr>
          <w:rFonts w:hint="eastAsia"/>
        </w:rPr>
        <w:t>　　　　一、紫锥菊提取物行业定义及特点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1、紫锥菊提取物行业定义</w:t>
      </w:r>
      <w:r>
        <w:rPr>
          <w:rFonts w:hint="eastAsia"/>
        </w:rPr>
        <w:br/>
      </w:r>
      <w:r>
        <w:rPr>
          <w:rFonts w:hint="eastAsia"/>
        </w:rPr>
        <w:t>　　　　　　2、紫锥菊提取物行业特点</w:t>
      </w:r>
      <w:r>
        <w:rPr>
          <w:rFonts w:hint="eastAsia"/>
        </w:rPr>
        <w:br/>
      </w:r>
      <w:r>
        <w:rPr>
          <w:rFonts w:hint="eastAsia"/>
        </w:rPr>
        <w:t>　　　　二、紫锥菊提取物行业经营模式分析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1、紫锥菊提取物生产模式</w:t>
      </w:r>
      <w:r>
        <w:rPr>
          <w:rFonts w:hint="eastAsia"/>
        </w:rPr>
        <w:br/>
      </w:r>
      <w:r>
        <w:rPr>
          <w:rFonts w:hint="eastAsia"/>
        </w:rPr>
        <w:t>　　　　　　2、紫锥菊提取物采购模式</w:t>
      </w:r>
      <w:r>
        <w:rPr>
          <w:rFonts w:hint="eastAsia"/>
        </w:rPr>
        <w:br/>
      </w:r>
      <w:r>
        <w:rPr>
          <w:rFonts w:hint="eastAsia"/>
        </w:rPr>
        <w:t>　　　　　　3、紫锥菊提取物销售模式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2024年世界紫锥菊提取物行业市场运行形势分析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2024年全球紫锥菊提取物行业发展概况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世界紫锥菊提取物行业发展走势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一、全球紫锥菊提取物行业市场分布情况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全球紫锥菊提取物行业重点国家和区域分析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紫锥菊提取物政策环境分析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2024年紫锥菊提取物行业技术发展现状及趋势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当前我国紫锥菊提取物技术发展现状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中外紫锥菊提取物技术差距及产生差距的主要原因分析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提高我国紫锥菊提取物技术的对策</w:t>
      </w:r>
      <w:r>
        <w:rPr>
          <w:rFonts w:hint="eastAsia"/>
        </w:rPr>
        <w:br/>
      </w:r>
      <w:r>
        <w:rPr>
          <w:rFonts w:hint="eastAsia"/>
        </w:rPr>
        <w:t>　　第四节 我国紫锥菊提取物研发、设计发展趋势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中国紫锥菊提取物行业市场供需状况分析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中国紫锥菊提取物行业市场规模情况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中国紫锥菊提取物行业盈利情况分析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中国紫锥菊提取物行业市场需求状况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二、紫锥菊提取物行业市场需求特点分析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三、2024-2030年紫锥菊提取物行业市场需求预测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中国紫锥菊提取物行业市场供给状况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一、2019-2024年紫锥菊提取物行业市场供给情况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二、紫锥菊提取物行业市场供给特点分析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三、2024-2030年紫锥菊提取物行业市场供给预测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紫锥菊提取物行业市场供需平衡状况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2019-2024年中国紫锥菊提取物行业进出口情况分析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一、2019-2024年中国紫锥菊提取物行业进口分析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二、2019-2024年中国紫锥菊提取物行业出口分析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2024-2030年中国紫锥菊提取物行业进出口情况预测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影响紫锥菊提取物行业进出口变化的主要原因分析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2019-2024年中国紫锥菊提取物行业重点地区调研分析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六、**地区紫锥菊提取物市场调研分析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中国紫锥菊提取物行业市场行情分析预测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紫锥菊提取物价格影响因素分析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2019-2024年中国紫锥菊提取物市场价格趋向分析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2024-2030年中国紫锥菊提取物市场价格趋向预测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紫锥菊提取物行业上游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紫锥菊提取物行业下游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三、紫锥菊提取物区域集中度分析</w:t>
      </w:r>
      <w:r>
        <w:rPr>
          <w:rFonts w:hint="eastAsia"/>
        </w:rPr>
        <w:br/>
      </w:r>
      <w:r>
        <w:rPr>
          <w:rFonts w:hint="eastAsia"/>
        </w:rPr>
        <w:t>　　第二节 紫锥菊提取物行业竞争格局分析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一、2024年紫锥菊提取物行业竞争分析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二、2024年中外紫锥菊提取物产品竞争分析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三、2019-2024年中国紫锥菊提取物市场竞争分析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四、2024-2030年国内主要紫锥菊提取物企业动向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紫锥菊提取物重点企业（一）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紫锥菊提取物重点企业（二）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紫锥菊提取物重点企业（四）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紫锥菊提取物重点企业（五）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紫锥菊提取物重点企业（六）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紫锥菊提取物企业发展策略分析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紫锥菊提取物市场策略分析</w:t>
      </w:r>
      <w:r>
        <w:rPr>
          <w:rFonts w:hint="eastAsia"/>
        </w:rPr>
        <w:br/>
      </w:r>
      <w:r>
        <w:rPr>
          <w:rFonts w:hint="eastAsia"/>
        </w:rPr>
        <w:t>　　　　一、紫锥菊提取物价格策略分析</w:t>
      </w:r>
      <w:r>
        <w:rPr>
          <w:rFonts w:hint="eastAsia"/>
        </w:rPr>
        <w:br/>
      </w:r>
      <w:r>
        <w:rPr>
          <w:rFonts w:hint="eastAsia"/>
        </w:rPr>
        <w:t>　　　　二、紫锥菊提取物渠道策略分析</w:t>
      </w:r>
      <w:r>
        <w:rPr>
          <w:rFonts w:hint="eastAsia"/>
        </w:rPr>
        <w:br/>
      </w:r>
      <w:r>
        <w:rPr>
          <w:rFonts w:hint="eastAsia"/>
        </w:rPr>
        <w:t>　　第二节 紫锥菊提取物销售策略分析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提高紫锥菊提取物企业竞争力的策略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一、提高中国紫锥菊提取物企业核心竞争力的对策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二、紫锥菊提取物企业提升竞争力的主要方向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三、影响紫锥菊提取物企业核心竞争力的因素及提升途径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四、提高紫锥菊提取物企业竞争力的策略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对我国紫锥菊提取物品牌的战略思考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一、紫锥菊提取物实施品牌战略的意义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二、紫锥菊提取物企业品牌的现状分析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三、我国紫锥菊提取物企业的品牌战略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四、紫锥菊提取物品牌战略管理的策略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中国紫锥菊提取物行业营销策略分析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紫锥菊提取物市场推广策略研究分析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一、做好紫锥菊提取物产品导入</w:t>
      </w:r>
      <w:r>
        <w:rPr>
          <w:rFonts w:hint="eastAsia"/>
        </w:rPr>
        <w:br/>
      </w:r>
      <w:r>
        <w:rPr>
          <w:rFonts w:hint="eastAsia"/>
        </w:rPr>
        <w:t>　　　　二、做好紫锥菊提取物产品组合和产品线决策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三、紫锥菊提取物行业城市市场推广策略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紫锥菊提取物行业渠道营销研究分析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紫锥菊提取物行业营销战略研究分析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二、建立紫锥菊提取物行业厂商的双嬴模式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2024-2030年中国紫锥菊提取物行业投资前景与风险预测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2024-2030年中国紫锥菊提取物行业投资前景分析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2024-2030年中国紫锥菊提取物行业投资特性分析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三、2024-2030年中国紫锥菊提取物行业盈利因素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2024-2030年中国紫锥菊提取物行业投资机会分析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2024-2030年中国紫锥菊提取物行业投资风险分析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一、2024-2030年中国紫锥菊提取物行业市场竞争风险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二、2024-2030年中国紫锥菊提取物行业技术风险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三、2024-2030年中国紫锥菊提取物行业政策风险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四、2024-2030年中国紫锥菊提取物行业进入退出风险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2024-2030年中国紫锥菊提取物行业盈利模式与投资策略分析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国外紫锥菊提取物行业投资现状及经营模式分析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一、境外紫锥菊提取物行业成长情况调查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中国紫锥菊提取物行业商业模式探讨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中国紫锥菊提取物行业投资国际化发展战略分析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中国紫锥菊提取物行业投资策略分析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中国紫锥菊提取物行业资本运作战略选择方案研究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中⋅智⋅林：中国紫锥菊提取物行业多元化经营战略的可行性分析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紫锥菊提取物行业历程</w:t>
      </w:r>
      <w:r>
        <w:rPr>
          <w:rFonts w:hint="eastAsia"/>
        </w:rPr>
        <w:br/>
      </w:r>
      <w:r>
        <w:rPr>
          <w:rFonts w:hint="eastAsia"/>
        </w:rPr>
        <w:t>　　图表 紫锥菊提取物行业生命周期</w:t>
      </w:r>
      <w:r>
        <w:rPr>
          <w:rFonts w:hint="eastAsia"/>
        </w:rPr>
        <w:br/>
      </w:r>
      <w:r>
        <w:rPr>
          <w:rFonts w:hint="eastAsia"/>
        </w:rPr>
        <w:t>　　图表 紫锥菊提取物行业产业链分析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2019-2024年紫锥菊提取物行业市场容量分析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2024年中国紫锥菊提取物行业需求领域分布格局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2024年中国紫锥菊提取物出口国家及地区分析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2019-2024年中国紫锥菊提取物行业企业平均规模情况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紫锥菊提取物重点企业（三）成长能力情况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2024-2030年中国紫锥菊提取物行业发展趋势预测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e3eacc4d74093" w:history="1">
        <w:r>
          <w:rPr>
            <w:rStyle w:val="Hyperlink"/>
          </w:rPr>
          <w:t>2024-2030年中国紫锥菊提取物行业深度调研与发展趋势预测报告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e3eacc4d74093" w:history="1">
        <w:r>
          <w:rPr>
            <w:rStyle w:val="Hyperlink"/>
          </w:rPr>
          <w:t>https://www.20087.com/6/02/ZiZhuiJuTiQuWuFaZhanQuShiYuCe.html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f3ea53a44187" w:history="1">
      <w:r>
        <w:rPr>
          <w:rStyle w:val="Hyperlink"/>
        </w:rPr>
        <w:t>2024-2030年中国紫锥菊提取物行业深度调研与发展趋势预测报告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ZhuiJuTiQuWuFaZhanQuShiYuCe.html" TargetMode="External" Id="R8aee3eacc4d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ZhuiJuTiQuWuFaZhanQuShiYuCe.html" TargetMode="External" Id="R3b79f3ea53a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2024-01-27T08:47:00Z</dcterms:created>
  <dcterms:modified xsi:type="dcterms:W3CDTF">2024-01-27T09:47:00Z</dcterms:modified>
  <dc:subject>2024-2030年中国紫锥菊提取物行业深度调研与发展趋势预测报告</dc:subject>
  <dc:title>2024-2030年中国紫锥菊提取物行业深度调研与发展趋势预测报告</dc:title>
  <cp:keywords>2024-2030年中国紫锥菊提取物行业深度调研与发展趋势预测报告</cp:keywords>
  <dc:description>2024-2030年中国紫锥菊提取物行业深度调研与发展趋势预测报告</dc:description>
</cp:coreProperties>
</file>