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4fd060664977" w:history="1">
              <w:r>
                <w:rPr>
                  <w:rStyle w:val="Hyperlink"/>
                </w:rPr>
                <w:t>中国离网光伏发电市场研究及发展前景报告（2023-2029年）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4fd060664977" w:history="1">
              <w:r>
                <w:rPr>
                  <w:rStyle w:val="Hyperlink"/>
                </w:rPr>
                <w:t>中国离网光伏发电市场研究及发展前景报告（2023-2029年）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74fd060664977" w:history="1">
                <w:r>
                  <w:rPr>
                    <w:rStyle w:val="Hyperlink"/>
                  </w:rPr>
                  <w:t>https://www.20087.com/7/92/LiWangGuangFuFaDianHangYeXianZhuangJiQianJing.html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是一种清洁、可靠的能源解决方案，近年来在全球范围内得到了快速发展。特别是在偏远地区和电网未覆盖的地方，离网光伏发电系统为当地居民提供了基本的电力保障。随着光伏组件成本的下降和技术的进步，离网光伏系统的安装成本和维护成本也在逐步降低。此外，一些国家和地区还出台了相应的政策激励措施，促进了离网光伏发电项目的实施。</w:t>
      </w:r>
      <w:r>
        <w:rPr>
          <w:rFonts w:hint="eastAsia"/>
        </w:rPr>
        <w:br/>
      </w:r>
      <w:r>
        <w:rPr>
          <w:rFonts w:hint="eastAsia"/>
        </w:rPr>
        <w:t>　　未来，离网光伏发电将进一步扩大其在农村和偏远地区的应用范围。随着储能技术的发展，特别是锂离子电池的成本降低，离网光伏系统的储能能力将得到显著提升，从而更好地满足用户在夜晚和阴雨天气的用电需求。同时，智能化管理系统将使离网光伏系统更加高效可控，通过远程监控和智能调度来提高系统的稳定性和经济效益。此外，随着分布式能源和微电网技术的进步，离网光伏发电还将与其他可再生能源相结合，形成更加灵活和可持续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4fd060664977" w:history="1">
        <w:r>
          <w:rPr>
            <w:rStyle w:val="Hyperlink"/>
          </w:rPr>
          <w:t>中国离网光伏发电市场研究及发展前景报告（2023-2029年）</w:t>
        </w:r>
      </w:hyperlink>
      <w:r>
        <w:rPr>
          <w:rFonts w:hint="eastAsia"/>
        </w:rPr>
        <w:t>》在多年离网光伏发电行业研究结论的基础上，结合中国离网光伏发电行业市场的发展现状，通过资深研究团队对离网光伏发电市场各类资讯进行整理分析，并依托国家权威数据资源和长期市场监测的数据库，对离网光伏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f74fd060664977" w:history="1">
        <w:r>
          <w:rPr>
            <w:rStyle w:val="Hyperlink"/>
          </w:rPr>
          <w:t>中国离网光伏发电市场研究及发展前景报告（2023-2029年）</w:t>
        </w:r>
      </w:hyperlink>
      <w:r>
        <w:rPr>
          <w:rFonts w:hint="eastAsia"/>
        </w:rPr>
        <w:t>可以帮助投资者准确把握离网光伏发电行业的市场现状，为投资者进行投资作出离网光伏发电行业前景预判，挖掘离网光伏发电行业投资价值，同时提出离网光伏发电行业投资策略、营销策略等方面的建议。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离网光伏发电行业总体概述</w:t>
      </w:r>
      <w:r>
        <w:rPr>
          <w:rFonts w:hint="eastAsia"/>
        </w:rPr>
        <w:br/>
      </w:r>
      <w:r>
        <w:rPr>
          <w:rFonts w:hint="eastAsia"/>
        </w:rPr>
        <w:t>　　第一节 离网光伏发电概念及发展历程</w:t>
      </w:r>
      <w:r>
        <w:rPr>
          <w:rFonts w:hint="eastAsia"/>
        </w:rPr>
        <w:br/>
      </w:r>
      <w:r>
        <w:rPr>
          <w:rFonts w:hint="eastAsia"/>
        </w:rPr>
        <w:t>　　第二节 离网光伏发电行业特性分析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世界离网光伏发电行业市场调研</w:t>
      </w:r>
      <w:r>
        <w:rPr>
          <w:rFonts w:hint="eastAsia"/>
        </w:rPr>
        <w:br/>
      </w:r>
      <w:r>
        <w:rPr>
          <w:rFonts w:hint="eastAsia"/>
        </w:rPr>
        <w:t>　　第一节 世界离网光伏发电行业运行环境分析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世界离网光伏发电市场竞争现状分析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2018-2023年世界部分国家离网光伏发电市场调研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2023-2029年世界离网光伏发电行业新趋势研究分析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2023年离网光伏发电行业当前发展环境分析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中国离网光伏发电行业经济环境分析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中国离网光伏发电行业政策法规解读</w:t>
      </w:r>
      <w:r>
        <w:rPr>
          <w:rFonts w:hint="eastAsia"/>
        </w:rPr>
        <w:br/>
      </w:r>
      <w:r>
        <w:rPr>
          <w:rFonts w:hint="eastAsia"/>
        </w:rPr>
        <w:t>　　第三节 中国离网光伏发电行业当前社会环境发展分析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2022-2023年中国离网光伏发电行业运行态势分析</w:t>
      </w:r>
      <w:r>
        <w:rPr>
          <w:rFonts w:hint="eastAsia"/>
        </w:rPr>
        <w:br/>
      </w:r>
      <w:r>
        <w:rPr>
          <w:rFonts w:hint="eastAsia"/>
        </w:rPr>
        <w:t>　　第一节 离网光伏发电行业市场运行状况分析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中国离网光伏发电行业市场热点分析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中国离网光伏发电行业发展面临的新挑战分析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2018-2023年主要区域市场调研</w:t>
      </w:r>
      <w:r>
        <w:rPr>
          <w:rFonts w:hint="eastAsia"/>
        </w:rPr>
        <w:br/>
      </w:r>
      <w:r>
        <w:rPr>
          <w:rFonts w:hint="eastAsia"/>
        </w:rPr>
        <w:t>　　第一节 青海省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西藏区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2018-2023年中国离网光伏发电行业经济运行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中国离网光伏发电市场竞争格局透析</w:t>
      </w:r>
      <w:r>
        <w:rPr>
          <w:rFonts w:hint="eastAsia"/>
        </w:rPr>
        <w:br/>
      </w:r>
      <w:r>
        <w:rPr>
          <w:rFonts w:hint="eastAsia"/>
        </w:rPr>
        <w:t>　　第一节 中国离网光伏发电竞争结构分析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中国离网光伏发电竞争现状分析</w:t>
      </w:r>
      <w:r>
        <w:rPr>
          <w:rFonts w:hint="eastAsia"/>
        </w:rPr>
        <w:br/>
      </w:r>
      <w:r>
        <w:rPr>
          <w:rFonts w:hint="eastAsia"/>
        </w:rPr>
        <w:t>　　第三节 中国离网光伏发电市场竞争格局分析</w:t>
      </w:r>
      <w:r>
        <w:rPr>
          <w:rFonts w:hint="eastAsia"/>
        </w:rPr>
        <w:br/>
      </w:r>
      <w:r>
        <w:rPr>
          <w:rFonts w:hint="eastAsia"/>
        </w:rPr>
        <w:t>　　第四节 2023-2029年中国离网光伏发电企业提升竞争力策略分析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深圳拓日新能源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海润光伏科技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天威保变电气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特变电工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上海航天汽车机电股份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2023-2029年中国离网光伏发电行业市场盈利预测与投资前景分析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2023-2029年中国离网光伏发电行业投资环境分析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2023-2029年中国离网光伏发电行业市场规模预测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2023-2029年中国离网光伏发电行业盈利水平分析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2023-2029年中国离网光伏发电投资机会分析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2023-2029年中国离网光伏发电产业未来发展预测及投资前景分析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离网光伏发电行业存在的其他障碍分析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2023-2029年中国离网光伏发电行业市场供需平衡分析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2023-2029年中国离网光伏发电产业投资前景分析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中智:林:－2023-2029年行业投资建议分析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离网光伏发电行业现状</w:t>
      </w:r>
      <w:r>
        <w:rPr>
          <w:rFonts w:hint="eastAsia"/>
        </w:rPr>
        <w:br/>
      </w:r>
      <w:r>
        <w:rPr>
          <w:rFonts w:hint="eastAsia"/>
        </w:rPr>
        <w:t>　　图表 离网光伏发电行业产业链调研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2018-2023年离网光伏发电行业市场容量统计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2018-2023年中国离网光伏发电行业市场规模情况</w:t>
      </w:r>
      <w:r>
        <w:rPr>
          <w:rFonts w:hint="eastAsia"/>
        </w:rPr>
        <w:br/>
      </w:r>
      <w:r>
        <w:rPr>
          <w:rFonts w:hint="eastAsia"/>
        </w:rPr>
        <w:t>　　图表 离网光伏发电行业动态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2018-2023年中国离网光伏发电行业经营效益分析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离网光伏发电行业竞争对手分析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2023-2029年中国离网光伏发电行业发展趋势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4fd060664977" w:history="1">
        <w:r>
          <w:rPr>
            <w:rStyle w:val="Hyperlink"/>
          </w:rPr>
          <w:t>中国离网光伏发电市场研究及发展前景报告（2023-2029年）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74fd060664977" w:history="1">
        <w:r>
          <w:rPr>
            <w:rStyle w:val="Hyperlink"/>
          </w:rPr>
          <w:t>https://www.20087.com/7/92/LiWangGuangFuFaDianHangYeXianZhuangJiQianJing.html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48ffbe1b4986" w:history="1">
      <w:r>
        <w:rPr>
          <w:rStyle w:val="Hyperlink"/>
        </w:rPr>
        <w:t>中国离网光伏发电市场研究及发展前景报告（2023-2029年）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WangGuangFuFaDianHangYeXianZhuangJiQianJing.html" TargetMode="External" Id="R3af74fd06066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WangGuangFuFaDianHangYeXianZhuangJiQianJing.html" TargetMode="External" Id="Rad0448ffbe1b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2023-09-29T05:13:22Z</dcterms:created>
  <dcterms:modified xsi:type="dcterms:W3CDTF">2023-09-29T06:13:22Z</dcterms:modified>
  <dc:subject>中国离网光伏发电市场研究及发展前景报告（2023-2029年）</dc:subject>
  <dc:title>中国离网光伏发电市场研究及发展前景报告（2023-2029年）</dc:title>
  <cp:keywords>中国离网光伏发电市场研究及发展前景报告（2023-2029年）</cp:keywords>
  <dc:description>中国离网光伏发电市场研究及发展前景报告（2023-2029年）</dc:description>
</cp:coreProperties>
</file>