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242fbb3c04d88" w:history="1">
              <w:r>
                <w:rPr>
                  <w:rStyle w:val="Hyperlink"/>
                </w:rPr>
                <w:t>中国职业足球俱乐部市场调研与前景趋势预测报告（2025-2031年）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242fbb3c04d88" w:history="1">
              <w:r>
                <w:rPr>
                  <w:rStyle w:val="Hyperlink"/>
                </w:rPr>
                <w:t>中国职业足球俱乐部市场调研与前景趋势预测报告（2025-2031年）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242fbb3c04d88" w:history="1">
                <w:r>
                  <w:rPr>
                    <w:rStyle w:val="Hyperlink"/>
                  </w:rPr>
                  <w:t>https://www.20087.com/8/62/ZhiYeZuQiuJuLeBuFaZhanXianZhuangQianJing.html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足球俱乐部在全球范围内享有极高的人气和商业价值，是体育产业的重要组成部分。近年来，随着媒体版权收入的激增、赞助商投资的增加以及球迷基础的全球化，顶级俱乐部的财务状况和品牌价值达到了前所未有的高度。同时，青训体系的完善和球员转会市场的规范化，促进了俱乐部的可持续发展。</w:t>
      </w:r>
      <w:r>
        <w:rPr>
          <w:rFonts w:hint="eastAsia"/>
        </w:rPr>
        <w:br/>
      </w:r>
      <w:r>
        <w:rPr>
          <w:rFonts w:hint="eastAsia"/>
        </w:rPr>
        <w:t>　　未来，职业足球俱乐部将更加注重多元化收入来源和国际化战略。数字媒体和社交媒体平台的利用，将开拓新的粉丝参与渠道和收入机会，如在线会员计划和虚拟商品销售。此外，俱乐部将加强与当地社区的联系，通过社会项目和公益活动提升品牌形象，同时，国际巡回赛和海外训练营等活动将加深与全球粉丝的互动，巩固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242fbb3c04d88" w:history="1">
        <w:r>
          <w:rPr>
            <w:rStyle w:val="Hyperlink"/>
          </w:rPr>
          <w:t>中国职业足球俱乐部市场调研与前景趋势预测报告（2025-2031年）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职业足球俱乐部行业的现状与发展趋势，并对职业足球俱乐部产业链各环节进行了系统性探讨。报告科学预测了职业足球俱乐部行业未来发展方向，重点分析了职业足球俱乐部技术现状及创新路径，同时聚焦职业足球俱乐部重点企业的经营表现，评估了市场竞争格局、品牌影响力及市场集中度。通过对细分市场的深入研究及SWOT分析，报告揭示了职业足球俱乐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职业足球俱乐部产业概述</w:t>
      </w:r>
      <w:r>
        <w:rPr>
          <w:rFonts w:hint="eastAsia"/>
        </w:rPr>
        <w:br/>
      </w:r>
      <w:r>
        <w:rPr>
          <w:rFonts w:hint="eastAsia"/>
        </w:rPr>
        <w:t>　　第一节 职业足球俱乐部定义</w:t>
      </w:r>
      <w:r>
        <w:rPr>
          <w:rFonts w:hint="eastAsia"/>
        </w:rPr>
        <w:br/>
      </w:r>
      <w:r>
        <w:rPr>
          <w:rFonts w:hint="eastAsia"/>
        </w:rPr>
        <w:t>　　第二节 职业足球俱乐部行业特点</w:t>
      </w:r>
      <w:r>
        <w:rPr>
          <w:rFonts w:hint="eastAsia"/>
        </w:rPr>
        <w:br/>
      </w:r>
      <w:r>
        <w:rPr>
          <w:rFonts w:hint="eastAsia"/>
        </w:rPr>
        <w:t>　　第三节 职业足球俱乐部发展历程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2024-2025年中国职业足球俱乐部行业发展环境分析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职业足球俱乐部行业经济环境分析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职业足球俱乐部行业政策环境分析</w:t>
      </w:r>
      <w:r>
        <w:rPr>
          <w:rFonts w:hint="eastAsia"/>
        </w:rPr>
        <w:br/>
      </w:r>
      <w:r>
        <w:rPr>
          <w:rFonts w:hint="eastAsia"/>
        </w:rPr>
        <w:t>　　　　一、职业足球俱乐部行业政策影响分析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二、相关职业足球俱乐部行业标准分析</w:t>
      </w:r>
      <w:r>
        <w:rPr>
          <w:rFonts w:hint="eastAsia"/>
        </w:rPr>
        <w:br/>
      </w:r>
      <w:r>
        <w:rPr>
          <w:rFonts w:hint="eastAsia"/>
        </w:rPr>
        <w:t>　　第三节 职业足球俱乐部行业社会环境分析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2024-2025年职业足球俱乐部行业技术发展现状及趋势分析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职业足球俱乐部行业技术发展现状分析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国内外职业足球俱乐部行业技术差异与原因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职业足球俱乐部行业技术发展方向、趋势预测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提升职业足球俱乐部行业技术能力策略建议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全球职业足球俱乐部行业发展态势分析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全球职业足球俱乐部市场发展现状分析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国外主要国家、地区职业足球俱乐部市场现状</w:t>
      </w:r>
      <w:r>
        <w:rPr>
          <w:rFonts w:hint="eastAsia"/>
        </w:rPr>
        <w:br/>
      </w:r>
      <w:r>
        <w:rPr>
          <w:rFonts w:hint="eastAsia"/>
        </w:rPr>
        <w:t>　　第三节 全球职业足球俱乐部行业发展趋势预测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中国职业足球俱乐部行业发展调研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2019-2024年中国职业足球俱乐部行业规模情况</w:t>
      </w:r>
      <w:r>
        <w:rPr>
          <w:rFonts w:hint="eastAsia"/>
        </w:rPr>
        <w:br/>
      </w:r>
      <w:r>
        <w:rPr>
          <w:rFonts w:hint="eastAsia"/>
        </w:rPr>
        <w:t>　　　　一、职业足球俱乐部行业市场规模状况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二、职业足球俱乐部行业单位规模状况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三、职业足球俱乐部行业人员规模状况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2019-2024年中国职业足球俱乐部行业财务能力分析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一、职业足球俱乐部行业盈利能力分析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二、职业足球俱乐部行业偿债能力分析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三、职业足球俱乐部行业营运能力分析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四、职业足球俱乐部行业发展能力分析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2024-2025年中国职业足球俱乐部行业热点动态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2025年中国职业足球俱乐部行业面临的挑战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中国职业足球俱乐部行业重点地区市场调研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**地区职业足球俱乐部发展现状及趋势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**地区职业足球俱乐部发展现状及趋势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**地区职业足球俱乐部发展现状及趋势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**地区职业足球俱乐部发展现状及趋势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中国职业足球俱乐部行业价格走势及影响因素分析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国内职业足球俱乐部行业价格回顾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国内职业足球俱乐部行业价格走势预测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国内职业足球俱乐部行业价格影响因素分析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中国职业足球俱乐部行业客户调研</w:t>
      </w:r>
      <w:r>
        <w:rPr>
          <w:rFonts w:hint="eastAsia"/>
        </w:rPr>
        <w:br/>
      </w:r>
      <w:r>
        <w:rPr>
          <w:rFonts w:hint="eastAsia"/>
        </w:rPr>
        <w:t>　　　　一、职业足球俱乐部行业客户偏好调查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二、客户对职业足球俱乐部品牌的首要认知渠道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三、职业足球俱乐部品牌忠诚度调查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四、职业足球俱乐部行业客户消费理念调研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中国职业足球俱乐部行业重点企业发展调研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中国职业足球俱乐部行业竞争格局分析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2024-2025年职业足球俱乐部行业集中度分析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一、职业足球俱乐部市场集中度分析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二、职业足球俱乐部企业集中度分析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2025年职业足球俱乐部行业竞争格局分析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一、职业足球俱乐部行业竞争策略分析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二、职业足球俱乐部行业竞争格局展望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三、我国职业足球俱乐部市场竞争趋势</w:t>
      </w:r>
      <w:r>
        <w:rPr>
          <w:rFonts w:hint="eastAsia"/>
        </w:rPr>
        <w:br/>
      </w:r>
      <w:r>
        <w:rPr>
          <w:rFonts w:hint="eastAsia"/>
        </w:rPr>
        <w:t>　　第三节 职业足球俱乐部行业兼并与重组整合分析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一、职业足球俱乐部行业兼并与重组整合动态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二、职业足球俱乐部行业兼并与重组整合发展趋势预测分析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职业足球俱乐部行业投资风险及应对策略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职业足球俱乐部行业SWOT模型分析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一、职业足球俱乐部行业优势分析</w:t>
      </w:r>
      <w:r>
        <w:rPr>
          <w:rFonts w:hint="eastAsia"/>
        </w:rPr>
        <w:br/>
      </w:r>
      <w:r>
        <w:rPr>
          <w:rFonts w:hint="eastAsia"/>
        </w:rPr>
        <w:t>　　　　二、职业足球俱乐部行业劣势分析</w:t>
      </w:r>
      <w:r>
        <w:rPr>
          <w:rFonts w:hint="eastAsia"/>
        </w:rPr>
        <w:br/>
      </w:r>
      <w:r>
        <w:rPr>
          <w:rFonts w:hint="eastAsia"/>
        </w:rPr>
        <w:t>　　　　三、职业足球俱乐部行业机会分析</w:t>
      </w:r>
      <w:r>
        <w:rPr>
          <w:rFonts w:hint="eastAsia"/>
        </w:rPr>
        <w:br/>
      </w:r>
      <w:r>
        <w:rPr>
          <w:rFonts w:hint="eastAsia"/>
        </w:rPr>
        <w:t>　　　　四、职业足球俱乐部行业风险分析</w:t>
      </w:r>
      <w:r>
        <w:rPr>
          <w:rFonts w:hint="eastAsia"/>
        </w:rPr>
        <w:br/>
      </w:r>
      <w:r>
        <w:rPr>
          <w:rFonts w:hint="eastAsia"/>
        </w:rPr>
        <w:t>　　第二节 职业足球俱乐部行业投资风险及控制策略分析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一、职业足球俱乐部市场风险及控制策略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二、职业足球俱乐部行业政策风险及控制策略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三、职业足球俱乐部行业经营风险及控制策略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四、职业足球俱乐部同业竞争风险及控制策略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五、职业足球俱乐部行业其他风险及控制策略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2025-2031年中国职业足球俱乐部市场预测及发展建议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2025-2031年中国职业足球俱乐部市场预测分析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一、中国职业足球俱乐部市场前景分析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二、中国职业足球俱乐部发展趋势预测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2025-2031年中国职业足球俱乐部企业发展策略建议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一、职业足球俱乐部企业融资策略</w:t>
      </w:r>
      <w:r>
        <w:rPr>
          <w:rFonts w:hint="eastAsia"/>
        </w:rPr>
        <w:br/>
      </w:r>
      <w:r>
        <w:rPr>
          <w:rFonts w:hint="eastAsia"/>
        </w:rPr>
        <w:t>　　　　二、职业足球俱乐部企业人才策略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2025-2031年中国职业足球俱乐部企业营销策略建议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一、职业足球俱乐部企业定位策略</w:t>
      </w:r>
      <w:r>
        <w:rPr>
          <w:rFonts w:hint="eastAsia"/>
        </w:rPr>
        <w:br/>
      </w:r>
      <w:r>
        <w:rPr>
          <w:rFonts w:hint="eastAsia"/>
        </w:rPr>
        <w:t>　　　　二、职业足球俱乐部企业价格策略</w:t>
      </w:r>
      <w:r>
        <w:rPr>
          <w:rFonts w:hint="eastAsia"/>
        </w:rPr>
        <w:br/>
      </w:r>
      <w:r>
        <w:rPr>
          <w:rFonts w:hint="eastAsia"/>
        </w:rPr>
        <w:t>　　　　三、职业足球俱乐部企业促销策略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中智-林-－职业足球俱乐部行业研究结论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职业足球俱乐部介绍</w:t>
      </w:r>
      <w:r>
        <w:rPr>
          <w:rFonts w:hint="eastAsia"/>
        </w:rPr>
        <w:br/>
      </w:r>
      <w:r>
        <w:rPr>
          <w:rFonts w:hint="eastAsia"/>
        </w:rPr>
        <w:t>　　图表 职业足球俱乐部图片</w:t>
      </w:r>
      <w:r>
        <w:rPr>
          <w:rFonts w:hint="eastAsia"/>
        </w:rPr>
        <w:br/>
      </w:r>
      <w:r>
        <w:rPr>
          <w:rFonts w:hint="eastAsia"/>
        </w:rPr>
        <w:t>　　图表 职业足球俱乐部产业链分析</w:t>
      </w:r>
      <w:r>
        <w:rPr>
          <w:rFonts w:hint="eastAsia"/>
        </w:rPr>
        <w:br/>
      </w:r>
      <w:r>
        <w:rPr>
          <w:rFonts w:hint="eastAsia"/>
        </w:rPr>
        <w:t>　　图表 职业足球俱乐部主要特点</w:t>
      </w:r>
      <w:r>
        <w:rPr>
          <w:rFonts w:hint="eastAsia"/>
        </w:rPr>
        <w:br/>
      </w:r>
      <w:r>
        <w:rPr>
          <w:rFonts w:hint="eastAsia"/>
        </w:rPr>
        <w:t>　　图表 职业足球俱乐部政策分析</w:t>
      </w:r>
      <w:r>
        <w:rPr>
          <w:rFonts w:hint="eastAsia"/>
        </w:rPr>
        <w:br/>
      </w:r>
      <w:r>
        <w:rPr>
          <w:rFonts w:hint="eastAsia"/>
        </w:rPr>
        <w:t>　　图表 职业足球俱乐部标准 技术</w:t>
      </w:r>
      <w:r>
        <w:rPr>
          <w:rFonts w:hint="eastAsia"/>
        </w:rPr>
        <w:br/>
      </w:r>
      <w:r>
        <w:rPr>
          <w:rFonts w:hint="eastAsia"/>
        </w:rPr>
        <w:t>　　图表 职业足球俱乐部最新消息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2019-2024年职业足球俱乐部行业市场容量统计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职业足球俱乐部价格走势</w:t>
      </w:r>
      <w:r>
        <w:rPr>
          <w:rFonts w:hint="eastAsia"/>
        </w:rPr>
        <w:br/>
      </w:r>
      <w:r>
        <w:rPr>
          <w:rFonts w:hint="eastAsia"/>
        </w:rPr>
        <w:t>　　图表 2024年职业足球俱乐部成本和利润分析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2024年中国职业足球俱乐部行业竞争力分析</w:t>
      </w:r>
      <w:r>
        <w:rPr>
          <w:rFonts w:hint="eastAsia"/>
        </w:rPr>
        <w:br/>
      </w:r>
      <w:r>
        <w:rPr>
          <w:rFonts w:hint="eastAsia"/>
        </w:rPr>
        <w:t>　　图表 职业足球俱乐部优势</w:t>
      </w:r>
      <w:r>
        <w:rPr>
          <w:rFonts w:hint="eastAsia"/>
        </w:rPr>
        <w:br/>
      </w:r>
      <w:r>
        <w:rPr>
          <w:rFonts w:hint="eastAsia"/>
        </w:rPr>
        <w:t>　　图表 职业足球俱乐部劣势</w:t>
      </w:r>
      <w:r>
        <w:rPr>
          <w:rFonts w:hint="eastAsia"/>
        </w:rPr>
        <w:br/>
      </w:r>
      <w:r>
        <w:rPr>
          <w:rFonts w:hint="eastAsia"/>
        </w:rPr>
        <w:t>　　图表 职业足球俱乐部机会</w:t>
      </w:r>
      <w:r>
        <w:rPr>
          <w:rFonts w:hint="eastAsia"/>
        </w:rPr>
        <w:br/>
      </w:r>
      <w:r>
        <w:rPr>
          <w:rFonts w:hint="eastAsia"/>
        </w:rPr>
        <w:t>　　图表 职业足球俱乐部威胁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2019-2024年中国职业足球俱乐部行业经营效益分析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**地区职业足球俱乐部市场规模及增长情况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**地区职业足球俱乐部行业市场需求情况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**地区职业足球俱乐部市场规模及增长情况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**地区职业足球俱乐部行业市场需求情况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**地区职业足球俱乐部市场规模及增长情况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**地区职业足球俱乐部行业市场需求情况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职业足球俱乐部品牌分析</w:t>
      </w:r>
      <w:r>
        <w:rPr>
          <w:rFonts w:hint="eastAsia"/>
        </w:rPr>
        <w:br/>
      </w:r>
      <w:r>
        <w:rPr>
          <w:rFonts w:hint="eastAsia"/>
        </w:rPr>
        <w:t>　　图表 职业足球俱乐部企业（一）概述</w:t>
      </w:r>
      <w:r>
        <w:rPr>
          <w:rFonts w:hint="eastAsia"/>
        </w:rPr>
        <w:br/>
      </w:r>
      <w:r>
        <w:rPr>
          <w:rFonts w:hint="eastAsia"/>
        </w:rPr>
        <w:t>　　图表 企业职业足球俱乐部业务分析</w:t>
      </w:r>
      <w:r>
        <w:rPr>
          <w:rFonts w:hint="eastAsia"/>
        </w:rPr>
        <w:br/>
      </w:r>
      <w:r>
        <w:rPr>
          <w:rFonts w:hint="eastAsia"/>
        </w:rPr>
        <w:t>　　图表 职业足球俱乐部企业（一）经营情况分析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职业足球俱乐部企业（一）盈利能力情况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职业足球俱乐部企业（二）简介</w:t>
      </w:r>
      <w:r>
        <w:rPr>
          <w:rFonts w:hint="eastAsia"/>
        </w:rPr>
        <w:br/>
      </w:r>
      <w:r>
        <w:rPr>
          <w:rFonts w:hint="eastAsia"/>
        </w:rPr>
        <w:t>　　图表 企业职业足球俱乐部业务</w:t>
      </w:r>
      <w:r>
        <w:rPr>
          <w:rFonts w:hint="eastAsia"/>
        </w:rPr>
        <w:br/>
      </w:r>
      <w:r>
        <w:rPr>
          <w:rFonts w:hint="eastAsia"/>
        </w:rPr>
        <w:t>　　图表 职业足球俱乐部企业（二）经营情况分析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职业足球俱乐部企业（二）盈利能力情况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职业足球俱乐部企业（三）概况</w:t>
      </w:r>
      <w:r>
        <w:rPr>
          <w:rFonts w:hint="eastAsia"/>
        </w:rPr>
        <w:br/>
      </w:r>
      <w:r>
        <w:rPr>
          <w:rFonts w:hint="eastAsia"/>
        </w:rPr>
        <w:t>　　图表 企业职业足球俱乐部业务情况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职业足球俱乐部企业（三）盈利能力情况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职业足球俱乐部企业（三）成长能力情况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职业足球俱乐部发展有利因素分析</w:t>
      </w:r>
      <w:r>
        <w:rPr>
          <w:rFonts w:hint="eastAsia"/>
        </w:rPr>
        <w:br/>
      </w:r>
      <w:r>
        <w:rPr>
          <w:rFonts w:hint="eastAsia"/>
        </w:rPr>
        <w:t>　　图表 职业足球俱乐部发展不利因素分析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进入职业足球俱乐部行业壁垒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242fbb3c04d88" w:history="1">
        <w:r>
          <w:rPr>
            <w:rStyle w:val="Hyperlink"/>
          </w:rPr>
          <w:t>中国职业足球俱乐部市场调研与前景趋势预测报告（2025-2031年）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242fbb3c04d88" w:history="1">
        <w:r>
          <w:rPr>
            <w:rStyle w:val="Hyperlink"/>
          </w:rPr>
          <w:t>https://www.20087.com/8/62/ZhiYeZuQiuJuLeBuFaZhanXianZhuangQianJing.html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职业足球俱乐部官网、浙江职业足球俱乐部、足球联赛2025、伦敦有多少职业足球俱乐部、中超俱乐部准入名单揭晓、职业足球俱乐部有权参加国际足联世界杯吗、山东泰山俱乐部最新消息、职业足球俱乐部有参赛权利、2025欧洲中资球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ff2f8ccb24a8a" w:history="1">
      <w:r>
        <w:rPr>
          <w:rStyle w:val="Hyperlink"/>
        </w:rPr>
        <w:t>中国职业足球俱乐部市场调研与前景趋势预测报告（2025-2031年）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iYeZuQiuJuLeBuFaZhanXianZhuangQianJing.html" TargetMode="External" Id="R9e4242fbb3c0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iYeZuQiuJuLeBuFaZhanXianZhuangQianJing.html" TargetMode="External" Id="Rc0bff2f8ccb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2025-01-27T00:29:00Z</dcterms:created>
  <dcterms:modified xsi:type="dcterms:W3CDTF">2025-01-27T01:29:00Z</dcterms:modified>
  <dc:subject>中国职业足球俱乐部市场调研与前景趋势预测报告（2025-2031年）</dc:subject>
  <dc:title>中国职业足球俱乐部市场调研与前景趋势预测报告（2025-2031年）</dc:title>
  <cp:keywords>中国职业足球俱乐部市场调研与前景趋势预测报告（2025-2031年）</cp:keywords>
  <dc:description>中国职业足球俱乐部市场调研与前景趋势预测报告（2025-2031年）</dc:description>
</cp:coreProperties>
</file>