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6206bd8ea4baf" w:history="1">
              <w:r>
                <w:rPr>
                  <w:rStyle w:val="Hyperlink"/>
                </w:rPr>
                <w:t>2024-2030年中国热敏电阻行业现状与前景趋势预测报告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6206bd8ea4baf" w:history="1">
              <w:r>
                <w:rPr>
                  <w:rStyle w:val="Hyperlink"/>
                </w:rPr>
                <w:t>2024-2030年中国热敏电阻行业现状与前景趋势预测报告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6206bd8ea4baf" w:history="1">
                <w:r>
                  <w:rPr>
                    <w:rStyle w:val="Hyperlink"/>
                  </w:rPr>
                  <w:t>https://www.20087.com/8/22/ReMinDianZuHangYeQuShi.html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温度敏感元件，在电子设备、汽车工业和家电产品中有着广泛的应用。近年来，随着物联网和智能设备的兴起，热敏电阻的集成度和响应速度得到了显著提升，以适应快速变化的温度监测需求。同时，新型材料的开发，如石墨烯和碳纳米管，为热敏电阻带来了更高的灵敏度和稳定性。</w:t>
      </w:r>
      <w:r>
        <w:rPr>
          <w:rFonts w:hint="eastAsia"/>
        </w:rPr>
        <w:br/>
      </w:r>
      <w:r>
        <w:rPr>
          <w:rFonts w:hint="eastAsia"/>
        </w:rPr>
        <w:t>　　未来，热敏电阻将更加注重微型化和智能化。通过纳米技术的应用，热敏电阻将实现更小的体积和更低的功耗，适合于可穿戴设备和微型传感器。同时，集成智能芯片的热敏电阻将能够进行温度补偿和数据校正，提高测量精度。此外，热敏电阻与无线通信技术的结合，将促进远程温度监控和预警系统的建立，增强设备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6206bd8ea4baf" w:history="1">
        <w:r>
          <w:rPr>
            <w:rStyle w:val="Hyperlink"/>
          </w:rPr>
          <w:t>2024-2030年中国热敏电阻行业现状与前景趋势预测报告</w:t>
        </w:r>
      </w:hyperlink>
      <w:r>
        <w:rPr>
          <w:rFonts w:hint="eastAsia"/>
        </w:rPr>
        <w:t>》主要分析了热敏电阻行业的市场规模、热敏电阻市场供需状况、热敏电阻市场竞争状况和热敏电阻主要企业经营情况，同时对热敏电阻行业的未来发展做出科学的预测。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6206bd8ea4baf" w:history="1">
        <w:r>
          <w:rPr>
            <w:rStyle w:val="Hyperlink"/>
          </w:rPr>
          <w:t>2024-2030年中国热敏电阻行业现状与前景趋势预测报告</w:t>
        </w:r>
      </w:hyperlink>
      <w:r>
        <w:rPr>
          <w:rFonts w:hint="eastAsia"/>
        </w:rPr>
        <w:t>》可以帮助投资者准确把握热敏电阻行业的市场现状，为投资者进行投资作出热敏电阻行业前景预判，挖掘热敏电阻行业投资价值，同时提出热敏电阻行业投资策略、营销策略等方面的建议。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热敏电阻行业界定</w:t>
      </w:r>
      <w:r>
        <w:rPr>
          <w:rFonts w:hint="eastAsia"/>
        </w:rPr>
        <w:br/>
      </w:r>
      <w:r>
        <w:rPr>
          <w:rFonts w:hint="eastAsia"/>
        </w:rPr>
        <w:t>　　第一节 热敏电阻行业定义</w:t>
      </w:r>
      <w:r>
        <w:rPr>
          <w:rFonts w:hint="eastAsia"/>
        </w:rPr>
        <w:br/>
      </w:r>
      <w:r>
        <w:rPr>
          <w:rFonts w:hint="eastAsia"/>
        </w:rPr>
        <w:t>　　第二节 热敏电阻行业特点分析</w:t>
      </w:r>
      <w:r>
        <w:rPr>
          <w:rFonts w:hint="eastAsia"/>
        </w:rPr>
        <w:br/>
      </w:r>
      <w:r>
        <w:rPr>
          <w:rFonts w:hint="eastAsia"/>
        </w:rPr>
        <w:t>　　第三节 热敏电阻行业发展历程</w:t>
      </w:r>
      <w:r>
        <w:rPr>
          <w:rFonts w:hint="eastAsia"/>
        </w:rPr>
        <w:br/>
      </w:r>
      <w:r>
        <w:rPr>
          <w:rFonts w:hint="eastAsia"/>
        </w:rPr>
        <w:t>　　第四节 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国外热敏电阻行业总体情况</w:t>
      </w:r>
      <w:r>
        <w:rPr>
          <w:rFonts w:hint="eastAsia"/>
        </w:rPr>
        <w:br/>
      </w:r>
      <w:r>
        <w:rPr>
          <w:rFonts w:hint="eastAsia"/>
        </w:rPr>
        <w:t>　　第二节 热敏电阻行业重点国家、地区市场分析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一、热敏电阻行业相关政策</w:t>
      </w:r>
      <w:r>
        <w:rPr>
          <w:rFonts w:hint="eastAsia"/>
        </w:rPr>
        <w:br/>
      </w:r>
      <w:r>
        <w:rPr>
          <w:rFonts w:hint="eastAsia"/>
        </w:rPr>
        <w:t>　　　　二、热敏电阻行业相关标准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中国热敏电阻行业市场供给状况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三、2024-2030年热敏电阻行业市场供给预测</w:t>
      </w:r>
      <w:r>
        <w:rPr>
          <w:rFonts w:hint="eastAsia"/>
        </w:rPr>
        <w:br/>
      </w:r>
      <w:r>
        <w:rPr>
          <w:rFonts w:hint="eastAsia"/>
        </w:rPr>
        <w:t>　　第四节 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热敏电阻行业进口情况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热敏电阻行业进出口面临的挑战及对策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三、热敏电阻行业盈利因素</w:t>
      </w:r>
      <w:r>
        <w:rPr>
          <w:rFonts w:hint="eastAsia"/>
        </w:rPr>
        <w:br/>
      </w:r>
      <w:r>
        <w:rPr>
          <w:rFonts w:hint="eastAsia"/>
        </w:rPr>
        <w:t>　　第三节 热敏电阻行业“波特五力模型”分析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热敏电阻市场竞争策略分析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热敏电阻行业研究结论及建议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热敏电阻细分行业研究结论及建议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中~智~林~－热敏电阻行业竞争策略总结及建议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热敏电阻行业历程</w:t>
      </w:r>
      <w:r>
        <w:rPr>
          <w:rFonts w:hint="eastAsia"/>
        </w:rPr>
        <w:br/>
      </w:r>
      <w:r>
        <w:rPr>
          <w:rFonts w:hint="eastAsia"/>
        </w:rPr>
        <w:t>　　图表 热敏电阻行业生命周期</w:t>
      </w:r>
      <w:r>
        <w:rPr>
          <w:rFonts w:hint="eastAsia"/>
        </w:rPr>
        <w:br/>
      </w:r>
      <w:r>
        <w:rPr>
          <w:rFonts w:hint="eastAsia"/>
        </w:rPr>
        <w:t>　　图表 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2024年中国热敏电阻进口国家及地区分析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6206bd8ea4baf" w:history="1">
        <w:r>
          <w:rPr>
            <w:rStyle w:val="Hyperlink"/>
          </w:rPr>
          <w:t>2024-2030年中国热敏电阻行业现状与前景趋势预测报告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6206bd8ea4baf" w:history="1">
        <w:r>
          <w:rPr>
            <w:rStyle w:val="Hyperlink"/>
          </w:rPr>
          <w:t>https://www.20087.com/8/22/ReMinDianZuHangYeQuShi.html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368b7b984b80" w:history="1">
      <w:r>
        <w:rPr>
          <w:rStyle w:val="Hyperlink"/>
        </w:rPr>
        <w:t>2024-2030年中国热敏电阻行业现状与前景趋势预测报告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MinDianZuHangYeQuShi.html" TargetMode="External" Id="R9566206bd8ea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MinDianZuHangYeQuShi.html" TargetMode="External" Id="Rd1e4368b7b98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2024-02-15T01:00:00Z</dcterms:created>
  <dcterms:modified xsi:type="dcterms:W3CDTF">2024-02-15T02:00:00Z</dcterms:modified>
  <dc:subject>2024-2030年中国热敏电阻行业现状与前景趋势预测报告</dc:subject>
  <dc:title>2024-2030年中国热敏电阻行业现状与前景趋势预测报告</dc:title>
  <cp:keywords>2024-2030年中国热敏电阻行业现状与前景趋势预测报告</cp:keywords>
  <dc:description>2024-2030年中国热敏电阻行业现状与前景趋势预测报告</dc:description>
</cp:coreProperties>
</file>