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cdcb717b04298" w:history="1">
              <w:r>
                <w:rPr>
                  <w:rStyle w:val="Hyperlink"/>
                </w:rPr>
                <w:t>2025-2031年全球与中国通信座市场研究及前景趋势报告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cdcb717b04298" w:history="1">
              <w:r>
                <w:rPr>
                  <w:rStyle w:val="Hyperlink"/>
                </w:rPr>
                <w:t>2025-2031年全球与中国通信座市场研究及前景趋势报告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cdcb717b04298" w:history="1">
                <w:r>
                  <w:rPr>
                    <w:rStyle w:val="Hyperlink"/>
                  </w:rPr>
                  <w:t>https://www.20087.com/8/72/TongXinZuoHangYeXianZhuangJiQianJing.html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座是用于固定和保护通信设备（如路由器、交换机等）的支架或机架，广泛应用于数据中心、办公室和家庭环境中。随着物联网和5G技术的发展，对通信设备的需求持续增长，通信座作为配套产品也迎来了广阔的市场空间。当前市场上，通信座不仅在设计上更加注重美观和实用性，而且在材料选择上也更加环保。</w:t>
      </w:r>
      <w:r>
        <w:rPr>
          <w:rFonts w:hint="eastAsia"/>
        </w:rPr>
        <w:br/>
      </w:r>
      <w:r>
        <w:rPr>
          <w:rFonts w:hint="eastAsia"/>
        </w:rPr>
        <w:t>　　未来，通信座的设计将更加注重灵活性和可扩展性。一方面，随着通信技术的快速迭代，通信座将需要支持更多的设备类型和连接方式，以适应不断变化的需求。另一方面，随着数据中心和办公室布局的多样化，通信座将需要提供更加灵活的安装选项，以适应不同的空间布局。此外，随着可持续发展理念的普及，通信座将更多地采用可回收材料和模块化设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cdcb717b04298" w:history="1">
        <w:r>
          <w:rPr>
            <w:rStyle w:val="Hyperlink"/>
          </w:rPr>
          <w:t>2025-2031年全球与中国通信座市场研究及前景趋势报告</w:t>
        </w:r>
      </w:hyperlink>
      <w:r>
        <w:rPr>
          <w:rFonts w:hint="eastAsia"/>
        </w:rPr>
        <w:t>》依托权威机构及行业协会数据，结合通信座行业的宏观环境与微观实践，从通信座市场规模、市场需求、技术现状及产业链结构等多维度进行了系统调研与分析。报告通过严谨的研究方法与翔实的数据支持，辅以直观图表，全面剖析了通信座行业发展趋势、重点企业表现及市场竞争格局，并通过SWOT分析揭示了行业机遇与潜在风险，为通信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中国通信座概述</w:t>
      </w:r>
      <w:r>
        <w:rPr>
          <w:rFonts w:hint="eastAsia"/>
        </w:rPr>
        <w:br/>
      </w:r>
      <w:r>
        <w:rPr>
          <w:rFonts w:hint="eastAsia"/>
        </w:rPr>
        <w:t>　　第一节 通信座行业定义</w:t>
      </w:r>
      <w:r>
        <w:rPr>
          <w:rFonts w:hint="eastAsia"/>
        </w:rPr>
        <w:br/>
      </w:r>
      <w:r>
        <w:rPr>
          <w:rFonts w:hint="eastAsia"/>
        </w:rPr>
        <w:t>　　第二节 通信座行业发展特性</w:t>
      </w:r>
      <w:r>
        <w:rPr>
          <w:rFonts w:hint="eastAsia"/>
        </w:rPr>
        <w:br/>
      </w:r>
      <w:r>
        <w:rPr>
          <w:rFonts w:hint="eastAsia"/>
        </w:rPr>
        <w:t>　　第三节 通信座产业链分析</w:t>
      </w:r>
      <w:r>
        <w:rPr>
          <w:rFonts w:hint="eastAsia"/>
        </w:rPr>
        <w:br/>
      </w:r>
      <w:r>
        <w:rPr>
          <w:rFonts w:hint="eastAsia"/>
        </w:rPr>
        <w:t>　　第四节 通信座行业生命周期分析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2024-2025年国外通信座市场发展概况</w:t>
      </w:r>
      <w:r>
        <w:rPr>
          <w:rFonts w:hint="eastAsia"/>
        </w:rPr>
        <w:br/>
      </w:r>
      <w:r>
        <w:rPr>
          <w:rFonts w:hint="eastAsia"/>
        </w:rPr>
        <w:t>　　第一节 全球通信座市场发展分析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北美地区主要国家通信座市场概况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欧盟地区主要国家通信座市场概况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亚洲地区主要国家通信座市场概况</w:t>
      </w:r>
      <w:r>
        <w:rPr>
          <w:rFonts w:hint="eastAsia"/>
        </w:rPr>
        <w:br/>
      </w:r>
      <w:r>
        <w:rPr>
          <w:rFonts w:hint="eastAsia"/>
        </w:rPr>
        <w:t>　　第五节 全球通信座市场发展预测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2024-2025年中国通信座发展环境分析</w:t>
      </w:r>
      <w:r>
        <w:rPr>
          <w:rFonts w:hint="eastAsia"/>
        </w:rPr>
        <w:br/>
      </w:r>
      <w:r>
        <w:rPr>
          <w:rFonts w:hint="eastAsia"/>
        </w:rPr>
        <w:t>　　第一节 通信座行业经济环境分析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国内外通信座行业技术差异与原因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2024-2025年通信座市场特性分析</w:t>
      </w:r>
      <w:r>
        <w:rPr>
          <w:rFonts w:hint="eastAsia"/>
        </w:rPr>
        <w:br/>
      </w:r>
      <w:r>
        <w:rPr>
          <w:rFonts w:hint="eastAsia"/>
        </w:rPr>
        <w:t>　　第一节 通信座行业集中度分析</w:t>
      </w:r>
      <w:r>
        <w:rPr>
          <w:rFonts w:hint="eastAsia"/>
        </w:rPr>
        <w:br/>
      </w:r>
      <w:r>
        <w:rPr>
          <w:rFonts w:hint="eastAsia"/>
        </w:rPr>
        <w:t>　　第二节 通信座行业SWOT分析</w:t>
      </w:r>
      <w:r>
        <w:rPr>
          <w:rFonts w:hint="eastAsia"/>
        </w:rPr>
        <w:br/>
      </w:r>
      <w:r>
        <w:rPr>
          <w:rFonts w:hint="eastAsia"/>
        </w:rPr>
        <w:t>　　　　一、通信座行业优势</w:t>
      </w:r>
      <w:r>
        <w:rPr>
          <w:rFonts w:hint="eastAsia"/>
        </w:rPr>
        <w:br/>
      </w:r>
      <w:r>
        <w:rPr>
          <w:rFonts w:hint="eastAsia"/>
        </w:rPr>
        <w:t>　　　　二、通信座行业劣势</w:t>
      </w:r>
      <w:r>
        <w:rPr>
          <w:rFonts w:hint="eastAsia"/>
        </w:rPr>
        <w:br/>
      </w:r>
      <w:r>
        <w:rPr>
          <w:rFonts w:hint="eastAsia"/>
        </w:rPr>
        <w:t>　　　　三、通信座行业机会</w:t>
      </w:r>
      <w:r>
        <w:rPr>
          <w:rFonts w:hint="eastAsia"/>
        </w:rPr>
        <w:br/>
      </w:r>
      <w:r>
        <w:rPr>
          <w:rFonts w:hint="eastAsia"/>
        </w:rPr>
        <w:t>　　　　四、通信座行业风险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2024-2025年中国通信座发展现状</w:t>
      </w:r>
      <w:r>
        <w:rPr>
          <w:rFonts w:hint="eastAsia"/>
        </w:rPr>
        <w:br/>
      </w:r>
      <w:r>
        <w:rPr>
          <w:rFonts w:hint="eastAsia"/>
        </w:rPr>
        <w:t>　　第一节 中国通信座市场现状分析</w:t>
      </w:r>
      <w:r>
        <w:rPr>
          <w:rFonts w:hint="eastAsia"/>
        </w:rPr>
        <w:br/>
      </w:r>
      <w:r>
        <w:rPr>
          <w:rFonts w:hint="eastAsia"/>
        </w:rPr>
        <w:t>　　第二节 中国通信座行业产量情况分析及预测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一、通信座总体产能规模</w:t>
      </w:r>
      <w:r>
        <w:rPr>
          <w:rFonts w:hint="eastAsia"/>
        </w:rPr>
        <w:br/>
      </w:r>
      <w:r>
        <w:rPr>
          <w:rFonts w:hint="eastAsia"/>
        </w:rPr>
        <w:t>　　　　二、通信座生产区域分布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三、2019-2024年中国通信座产量统计分析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三、2025-2031年中国通信座产量预测分析</w:t>
      </w:r>
      <w:r>
        <w:rPr>
          <w:rFonts w:hint="eastAsia"/>
        </w:rPr>
        <w:br/>
      </w:r>
      <w:r>
        <w:rPr>
          <w:rFonts w:hint="eastAsia"/>
        </w:rPr>
        <w:t>　　第三节 中国通信座市场需求分析及预测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三、2025-2031年中国通信座市场需求量预测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二、2025-2031年中国通信座市场价格走势预测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2019-2024年中国通信座行业盈利能力分析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**地区通信座市场发展分析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**地区通信座市场发展分析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**地区通信座市场发展分析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**地区通信座市场发展分析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2019-2024年中国通信座进出口分析</w:t>
      </w:r>
      <w:r>
        <w:rPr>
          <w:rFonts w:hint="eastAsia"/>
        </w:rPr>
        <w:br/>
      </w:r>
      <w:r>
        <w:rPr>
          <w:rFonts w:hint="eastAsia"/>
        </w:rPr>
        <w:t>　　第一节 通信座进口情况分析</w:t>
      </w:r>
      <w:r>
        <w:rPr>
          <w:rFonts w:hint="eastAsia"/>
        </w:rPr>
        <w:br/>
      </w:r>
      <w:r>
        <w:rPr>
          <w:rFonts w:hint="eastAsia"/>
        </w:rPr>
        <w:t>　　第二节 通信座出口情况分析</w:t>
      </w:r>
      <w:r>
        <w:rPr>
          <w:rFonts w:hint="eastAsia"/>
        </w:rPr>
        <w:br/>
      </w:r>
      <w:r>
        <w:rPr>
          <w:rFonts w:hint="eastAsia"/>
        </w:rPr>
        <w:t>　　第三节 影响通信座进出口因素分析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主要通信座生产企业及竞争格局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通信座行业投资战略研究</w:t>
      </w:r>
      <w:r>
        <w:rPr>
          <w:rFonts w:hint="eastAsia"/>
        </w:rPr>
        <w:br/>
      </w:r>
      <w:r>
        <w:rPr>
          <w:rFonts w:hint="eastAsia"/>
        </w:rPr>
        <w:t>　　第一节 通信座行业发展战略研究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对我国通信座品牌的战略思考</w:t>
      </w:r>
      <w:r>
        <w:rPr>
          <w:rFonts w:hint="eastAsia"/>
        </w:rPr>
        <w:br/>
      </w:r>
      <w:r>
        <w:rPr>
          <w:rFonts w:hint="eastAsia"/>
        </w:rPr>
        <w:t>　　　　一、通信座品牌的重要性</w:t>
      </w:r>
      <w:r>
        <w:rPr>
          <w:rFonts w:hint="eastAsia"/>
        </w:rPr>
        <w:br/>
      </w:r>
      <w:r>
        <w:rPr>
          <w:rFonts w:hint="eastAsia"/>
        </w:rPr>
        <w:t>　　　　二、通信座实施品牌战略的意义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四、我国通信座企业的品牌战略</w:t>
      </w:r>
      <w:r>
        <w:rPr>
          <w:rFonts w:hint="eastAsia"/>
        </w:rPr>
        <w:br/>
      </w:r>
      <w:r>
        <w:rPr>
          <w:rFonts w:hint="eastAsia"/>
        </w:rPr>
        <w:t>　　　　五、通信座品牌战略管理的策略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通信座经营策略分析</w:t>
      </w:r>
      <w:r>
        <w:rPr>
          <w:rFonts w:hint="eastAsia"/>
        </w:rPr>
        <w:br/>
      </w:r>
      <w:r>
        <w:rPr>
          <w:rFonts w:hint="eastAsia"/>
        </w:rPr>
        <w:t>　　　　一、通信座市场细分策略</w:t>
      </w:r>
      <w:r>
        <w:rPr>
          <w:rFonts w:hint="eastAsia"/>
        </w:rPr>
        <w:br/>
      </w:r>
      <w:r>
        <w:rPr>
          <w:rFonts w:hint="eastAsia"/>
        </w:rPr>
        <w:t>　　　　二、通信座市场创新策略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2025年通信座市场前景分析</w:t>
      </w:r>
      <w:r>
        <w:rPr>
          <w:rFonts w:hint="eastAsia"/>
        </w:rPr>
        <w:br/>
      </w:r>
      <w:r>
        <w:rPr>
          <w:rFonts w:hint="eastAsia"/>
        </w:rPr>
        <w:t>　　第二节 2025年通信座行业发展趋势预测</w:t>
      </w:r>
      <w:r>
        <w:rPr>
          <w:rFonts w:hint="eastAsia"/>
        </w:rPr>
        <w:br/>
      </w:r>
      <w:r>
        <w:rPr>
          <w:rFonts w:hint="eastAsia"/>
        </w:rPr>
        <w:t>　　第三节 通信座行业投资风险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通信座投资建议</w:t>
      </w:r>
      <w:r>
        <w:rPr>
          <w:rFonts w:hint="eastAsia"/>
        </w:rPr>
        <w:br/>
      </w:r>
      <w:r>
        <w:rPr>
          <w:rFonts w:hint="eastAsia"/>
        </w:rPr>
        <w:t>　　第一节 通信座行业投资环境分析</w:t>
      </w:r>
      <w:r>
        <w:rPr>
          <w:rFonts w:hint="eastAsia"/>
        </w:rPr>
        <w:br/>
      </w:r>
      <w:r>
        <w:rPr>
          <w:rFonts w:hint="eastAsia"/>
        </w:rPr>
        <w:t>　　第二节 通信座行业投资进入壁垒分析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通信座行业历程</w:t>
      </w:r>
      <w:r>
        <w:rPr>
          <w:rFonts w:hint="eastAsia"/>
        </w:rPr>
        <w:br/>
      </w:r>
      <w:r>
        <w:rPr>
          <w:rFonts w:hint="eastAsia"/>
        </w:rPr>
        <w:t>　　图表 通信座行业生命周期</w:t>
      </w:r>
      <w:r>
        <w:rPr>
          <w:rFonts w:hint="eastAsia"/>
        </w:rPr>
        <w:br/>
      </w:r>
      <w:r>
        <w:rPr>
          <w:rFonts w:hint="eastAsia"/>
        </w:rPr>
        <w:t>　　图表 通信座行业产业链分析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2019-2024年中国通信座出口金额分析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通信座企业信息</w:t>
      </w:r>
      <w:r>
        <w:rPr>
          <w:rFonts w:hint="eastAsia"/>
        </w:rPr>
        <w:br/>
      </w:r>
      <w:r>
        <w:rPr>
          <w:rFonts w:hint="eastAsia"/>
        </w:rPr>
        <w:t>　　图表 通信座企业经营情况分析</w:t>
      </w:r>
      <w:r>
        <w:rPr>
          <w:rFonts w:hint="eastAsia"/>
        </w:rPr>
        <w:br/>
      </w:r>
      <w:r>
        <w:rPr>
          <w:rFonts w:hint="eastAsia"/>
        </w:rPr>
        <w:t>　　图表 通信座重点企业（三）主要经济指标情况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2025-2031年中国通信座行业供需平衡预测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cdcb717b04298" w:history="1">
        <w:r>
          <w:rPr>
            <w:rStyle w:val="Hyperlink"/>
          </w:rPr>
          <w:t>2025-2031年全球与中国通信座市场研究及前景趋势报告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cdcb717b04298" w:history="1">
        <w:r>
          <w:rPr>
            <w:rStyle w:val="Hyperlink"/>
          </w:rPr>
          <w:t>https://www.20087.com/8/72/TongXinZuoHangYeXianZhuangJiQianJing.html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热点：通信原理中星座图详解、通信座谈会、天秤座行星、通信座台可以接蓝牙接收器吗、组合座是什么意思、日本通信制高校、室女座星系团和室女座超星系团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38b219308416e" w:history="1">
      <w:r>
        <w:rPr>
          <w:rStyle w:val="Hyperlink"/>
        </w:rPr>
        <w:t>2025-2031年全球与中国通信座市场研究及前景趋势报告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ongXinZuoHangYeXianZhuangJiQianJing.html" TargetMode="External" Id="Rbc7cdcb717b0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ongXinZuoHangYeXianZhuangJiQianJing.html" TargetMode="External" Id="R0c038b21930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2024-10-09T07:22:00Z</dcterms:created>
  <dcterms:modified xsi:type="dcterms:W3CDTF">2024-10-09T08:22:00Z</dcterms:modified>
  <dc:subject>2025-2031年全球与中国通信座市场研究及前景趋势报告</dc:subject>
  <dc:title>2025-2031年全球与中国通信座市场研究及前景趋势报告</dc:title>
  <cp:keywords>2025-2031年全球与中国通信座市场研究及前景趋势报告</cp:keywords>
  <dc:description>2025-2031年全球与中国通信座市场研究及前景趋势报告</dc:description>
</cp:coreProperties>
</file>